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W w:w="9680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0"/>
      </w:tblGrid>
      <w:tr w:rsidR="00557424" w:rsidTr="00EE01F3">
        <w:trPr>
          <w:trHeight w:val="622"/>
        </w:trPr>
        <w:tc>
          <w:tcPr>
            <w:tcW w:w="96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557424" w:rsidRDefault="00557424" w:rsidP="00557424"/>
    <w:p w:rsidR="00BF0052" w:rsidRDefault="00456B8E" w:rsidP="006A7FAA">
      <w:pPr>
        <w:jc w:val="center"/>
      </w:pPr>
      <w:r>
        <w:t>Информаци</w:t>
      </w:r>
      <w:r w:rsidR="00381818">
        <w:t>я о результатах приема</w:t>
      </w:r>
      <w:r w:rsidR="00147C31">
        <w:t xml:space="preserve"> в 2021</w:t>
      </w:r>
      <w:r w:rsidR="0086408F">
        <w:t xml:space="preserve"> году</w:t>
      </w:r>
      <w:r w:rsidR="00147C31">
        <w:t>*</w:t>
      </w:r>
    </w:p>
    <w:tbl>
      <w:tblPr>
        <w:tblW w:w="103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1559"/>
        <w:gridCol w:w="709"/>
        <w:gridCol w:w="1418"/>
        <w:gridCol w:w="1278"/>
      </w:tblGrid>
      <w:tr w:rsidR="00A7452B" w:rsidRPr="00A7452B" w:rsidTr="00571B19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код специальности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Принято</w:t>
            </w:r>
          </w:p>
        </w:tc>
      </w:tr>
      <w:tr w:rsidR="00A7452B" w:rsidRPr="00A7452B" w:rsidTr="00571B19">
        <w:trPr>
          <w:trHeight w:val="7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Всего (чел)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sz w:val="16"/>
                <w:szCs w:val="16"/>
              </w:rPr>
              <w:t>на места за счет бюджетных ассигнований федерального бюджета, бюджетов субъектов РФ, местных бюджетов (чел)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на места по договорам об образовании за счет средств физических и (или) юридических лиц (чел)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40.02.01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43.02.10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42.02.01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</w:tr>
    </w:tbl>
    <w:p w:rsidR="00147C31" w:rsidRDefault="00147C31" w:rsidP="00147C31"/>
    <w:p w:rsidR="00147C31" w:rsidRDefault="00147C31" w:rsidP="00147C31">
      <w:r>
        <w:t>* на 01.09.2021 года.</w:t>
      </w:r>
    </w:p>
    <w:p w:rsidR="00147C31" w:rsidRPr="00381818" w:rsidRDefault="00147C31" w:rsidP="00147C31">
      <w:r>
        <w:t xml:space="preserve">Итоги приема могут быть изменены в связи с продлением приема </w:t>
      </w:r>
      <w:r w:rsidRPr="00147C31">
        <w:t xml:space="preserve">на места, оставшиеся свободными в соответствии с утвержденным Планом </w:t>
      </w:r>
      <w:r>
        <w:t xml:space="preserve">набора на 2021/2022 учебный год (Приказ «О продлении приема </w:t>
      </w:r>
      <w:r>
        <w:t>на 2021/2022 учебный год</w:t>
      </w:r>
      <w:r>
        <w:t>» от 17.08.2021 № ОД-152).</w:t>
      </w:r>
    </w:p>
    <w:sectPr w:rsidR="00147C31" w:rsidRPr="00381818" w:rsidSect="005574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C8B"/>
    <w:multiLevelType w:val="hybridMultilevel"/>
    <w:tmpl w:val="44DAC7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794E"/>
    <w:multiLevelType w:val="hybridMultilevel"/>
    <w:tmpl w:val="5420A426"/>
    <w:lvl w:ilvl="0" w:tplc="4E14C6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047EEA"/>
    <w:rsid w:val="00147C31"/>
    <w:rsid w:val="001A53E3"/>
    <w:rsid w:val="00200C97"/>
    <w:rsid w:val="00342FE8"/>
    <w:rsid w:val="00381818"/>
    <w:rsid w:val="00456B8E"/>
    <w:rsid w:val="004F1D71"/>
    <w:rsid w:val="00535F9F"/>
    <w:rsid w:val="00557424"/>
    <w:rsid w:val="00571B19"/>
    <w:rsid w:val="006415D0"/>
    <w:rsid w:val="0064288D"/>
    <w:rsid w:val="00662B0D"/>
    <w:rsid w:val="00662F5C"/>
    <w:rsid w:val="006A7FAA"/>
    <w:rsid w:val="007260C6"/>
    <w:rsid w:val="00801B4F"/>
    <w:rsid w:val="0086408F"/>
    <w:rsid w:val="008940EA"/>
    <w:rsid w:val="00895B52"/>
    <w:rsid w:val="008C325E"/>
    <w:rsid w:val="009308F9"/>
    <w:rsid w:val="00966CAB"/>
    <w:rsid w:val="009F27A4"/>
    <w:rsid w:val="00A6303A"/>
    <w:rsid w:val="00A7452B"/>
    <w:rsid w:val="00AF6930"/>
    <w:rsid w:val="00B554E8"/>
    <w:rsid w:val="00B926AD"/>
    <w:rsid w:val="00B95819"/>
    <w:rsid w:val="00BF0052"/>
    <w:rsid w:val="00C716A9"/>
    <w:rsid w:val="00C96FAE"/>
    <w:rsid w:val="00CE6479"/>
    <w:rsid w:val="00CF5AB8"/>
    <w:rsid w:val="00D86BC9"/>
    <w:rsid w:val="00DE74E1"/>
    <w:rsid w:val="00DF180F"/>
    <w:rsid w:val="00E77D78"/>
    <w:rsid w:val="00EC2C61"/>
    <w:rsid w:val="00EC70B3"/>
    <w:rsid w:val="00EE01F3"/>
    <w:rsid w:val="00F46C70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C50C-0BCB-4CD1-9DC7-644B8D1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Enomer36</dc:creator>
  <cp:lastModifiedBy>enomer36</cp:lastModifiedBy>
  <cp:revision>5</cp:revision>
  <cp:lastPrinted>2020-12-01T04:59:00Z</cp:lastPrinted>
  <dcterms:created xsi:type="dcterms:W3CDTF">2021-08-31T08:30:00Z</dcterms:created>
  <dcterms:modified xsi:type="dcterms:W3CDTF">2021-08-31T08:43:00Z</dcterms:modified>
</cp:coreProperties>
</file>