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7425BF" w:rsidRDefault="0020642F" w:rsidP="00CA642D">
      <w:pPr>
        <w:pStyle w:val="ac"/>
        <w:jc w:val="center"/>
      </w:pPr>
      <w:bookmarkStart w:id="0" w:name="_Toc315707998"/>
      <w:r w:rsidRPr="007425BF">
        <w:t>Частное профессиональное образовательное учреждение</w:t>
      </w:r>
    </w:p>
    <w:p w:rsidR="0020642F" w:rsidRPr="007425BF" w:rsidRDefault="0020642F" w:rsidP="0020642F">
      <w:pPr>
        <w:ind w:left="-142"/>
        <w:jc w:val="center"/>
        <w:rPr>
          <w:b/>
          <w:sz w:val="24"/>
          <w:szCs w:val="24"/>
        </w:rPr>
      </w:pPr>
      <w:r w:rsidRPr="007425BF">
        <w:rPr>
          <w:b/>
          <w:sz w:val="24"/>
          <w:szCs w:val="24"/>
        </w:rPr>
        <w:t>ФИНАНСОВО-ЭКОНОМИЧЕСКИЙ КОЛЛЕДЖ</w:t>
      </w:r>
    </w:p>
    <w:p w:rsidR="0020642F" w:rsidRPr="007425BF" w:rsidRDefault="0020642F" w:rsidP="0020642F">
      <w:pPr>
        <w:jc w:val="center"/>
        <w:rPr>
          <w:sz w:val="24"/>
          <w:szCs w:val="24"/>
        </w:rPr>
      </w:pPr>
    </w:p>
    <w:p w:rsidR="0020642F" w:rsidRPr="007425BF" w:rsidRDefault="0020642F" w:rsidP="0020642F">
      <w:pPr>
        <w:jc w:val="center"/>
        <w:rPr>
          <w:sz w:val="24"/>
          <w:szCs w:val="24"/>
        </w:rPr>
      </w:pPr>
    </w:p>
    <w:p w:rsidR="0020642F" w:rsidRPr="007425BF" w:rsidRDefault="0020642F" w:rsidP="0020642F">
      <w:pPr>
        <w:jc w:val="center"/>
        <w:rPr>
          <w:sz w:val="24"/>
          <w:szCs w:val="24"/>
        </w:rPr>
      </w:pPr>
      <w:r w:rsidRPr="007425BF">
        <w:rPr>
          <w:noProof/>
          <w:sz w:val="24"/>
          <w:szCs w:val="24"/>
        </w:rPr>
        <w:drawing>
          <wp:inline distT="0" distB="0" distL="0" distR="0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7425BF" w:rsidRDefault="0020642F" w:rsidP="0020642F">
      <w:pPr>
        <w:jc w:val="center"/>
        <w:rPr>
          <w:sz w:val="24"/>
          <w:szCs w:val="24"/>
        </w:rPr>
      </w:pPr>
    </w:p>
    <w:p w:rsidR="00745C63" w:rsidRPr="007425BF" w:rsidRDefault="00745C63" w:rsidP="00CD7F68">
      <w:pPr>
        <w:spacing w:line="276" w:lineRule="auto"/>
        <w:rPr>
          <w:b/>
          <w:sz w:val="36"/>
          <w:szCs w:val="36"/>
        </w:rPr>
      </w:pPr>
    </w:p>
    <w:p w:rsidR="0020642F" w:rsidRPr="007425BF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25BF">
        <w:rPr>
          <w:b/>
          <w:sz w:val="36"/>
          <w:szCs w:val="36"/>
        </w:rPr>
        <w:t>МЕТОДИЧЕСКИЕ РЕКОМЕНДАЦИИ</w:t>
      </w:r>
    </w:p>
    <w:p w:rsidR="0020642F" w:rsidRPr="007425BF" w:rsidRDefault="0020642F" w:rsidP="0020642F">
      <w:pPr>
        <w:jc w:val="center"/>
        <w:rPr>
          <w:b/>
          <w:caps/>
          <w:sz w:val="36"/>
          <w:szCs w:val="36"/>
        </w:rPr>
      </w:pPr>
      <w:r w:rsidRPr="007425BF">
        <w:rPr>
          <w:b/>
          <w:caps/>
          <w:sz w:val="36"/>
          <w:szCs w:val="36"/>
        </w:rPr>
        <w:t xml:space="preserve">по </w:t>
      </w:r>
      <w:r w:rsidR="00FB3BCB" w:rsidRPr="007425BF">
        <w:rPr>
          <w:b/>
          <w:caps/>
          <w:sz w:val="36"/>
          <w:szCs w:val="36"/>
        </w:rPr>
        <w:t>УЧЕБНОЙ</w:t>
      </w:r>
      <w:r w:rsidRPr="007425BF">
        <w:rPr>
          <w:b/>
          <w:caps/>
          <w:sz w:val="36"/>
          <w:szCs w:val="36"/>
        </w:rPr>
        <w:t xml:space="preserve"> практике</w:t>
      </w:r>
    </w:p>
    <w:p w:rsidR="0020642F" w:rsidRPr="007425BF" w:rsidRDefault="0020642F" w:rsidP="00CD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36"/>
          <w:szCs w:val="36"/>
        </w:rPr>
      </w:pPr>
    </w:p>
    <w:p w:rsidR="0020642F" w:rsidRPr="007425BF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25BF">
        <w:rPr>
          <w:b/>
          <w:sz w:val="36"/>
          <w:szCs w:val="36"/>
          <w:lang w:eastAsia="ar-SA"/>
        </w:rPr>
        <w:t>ПРОФЕССИОНАЛЬНЫЙ МОДУЛЬ</w:t>
      </w:r>
    </w:p>
    <w:p w:rsidR="00B54372" w:rsidRPr="007425BF" w:rsidRDefault="00FB3BCB" w:rsidP="00C9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i/>
          <w:sz w:val="32"/>
          <w:szCs w:val="32"/>
        </w:rPr>
      </w:pPr>
      <w:r w:rsidRPr="007425BF">
        <w:rPr>
          <w:b/>
          <w:i/>
          <w:sz w:val="36"/>
          <w:szCs w:val="36"/>
        </w:rPr>
        <w:t>ПМ.</w:t>
      </w:r>
      <w:r w:rsidR="00CD7F68" w:rsidRPr="007425BF">
        <w:rPr>
          <w:b/>
          <w:i/>
          <w:sz w:val="36"/>
          <w:szCs w:val="36"/>
        </w:rPr>
        <w:t>03</w:t>
      </w:r>
      <w:r w:rsidRPr="007425BF">
        <w:rPr>
          <w:b/>
          <w:i/>
          <w:sz w:val="36"/>
          <w:szCs w:val="36"/>
        </w:rPr>
        <w:t xml:space="preserve"> </w:t>
      </w:r>
      <w:r w:rsidR="00CD7F68" w:rsidRPr="007425BF">
        <w:rPr>
          <w:b/>
          <w:i/>
          <w:sz w:val="32"/>
          <w:szCs w:val="32"/>
        </w:rPr>
        <w:t>Выполнение работ по одной или нескольким профессиям рабочих, должностям служащих</w:t>
      </w:r>
    </w:p>
    <w:p w:rsidR="00CD7F68" w:rsidRPr="007425BF" w:rsidRDefault="00CD7F68" w:rsidP="00C9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i/>
          <w:caps/>
          <w:sz w:val="32"/>
          <w:szCs w:val="32"/>
        </w:rPr>
      </w:pPr>
      <w:r w:rsidRPr="007425BF">
        <w:rPr>
          <w:b/>
          <w:i/>
          <w:sz w:val="32"/>
          <w:szCs w:val="32"/>
        </w:rPr>
        <w:t>МДК.03.01 Агент банка</w:t>
      </w:r>
    </w:p>
    <w:p w:rsidR="0020642F" w:rsidRPr="007425BF" w:rsidRDefault="0020642F" w:rsidP="00726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28"/>
          <w:szCs w:val="28"/>
        </w:rPr>
      </w:pPr>
      <w:r w:rsidRPr="007425BF">
        <w:rPr>
          <w:b/>
          <w:i/>
          <w:sz w:val="28"/>
          <w:szCs w:val="28"/>
        </w:rPr>
        <w:t xml:space="preserve">Специальность </w:t>
      </w:r>
      <w:r w:rsidR="00CD7F68" w:rsidRPr="007425BF">
        <w:rPr>
          <w:b/>
          <w:i/>
          <w:sz w:val="28"/>
          <w:szCs w:val="28"/>
        </w:rPr>
        <w:t>38.02.07 «Банковское дело</w:t>
      </w:r>
      <w:r w:rsidRPr="007425BF">
        <w:rPr>
          <w:b/>
          <w:i/>
          <w:sz w:val="28"/>
          <w:szCs w:val="28"/>
        </w:rPr>
        <w:t>»</w:t>
      </w:r>
    </w:p>
    <w:p w:rsidR="0020642F" w:rsidRPr="007425BF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:rsidR="00726AC9" w:rsidRPr="007425BF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p w:rsidR="00726AC9" w:rsidRPr="007425BF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RPr="007425BF" w:rsidTr="00C96EDF">
        <w:trPr>
          <w:trHeight w:val="1649"/>
        </w:trPr>
        <w:tc>
          <w:tcPr>
            <w:tcW w:w="5103" w:type="dxa"/>
          </w:tcPr>
          <w:p w:rsidR="00C96EDF" w:rsidRPr="007425BF" w:rsidRDefault="00C96EDF" w:rsidP="00EA5172">
            <w:pPr>
              <w:rPr>
                <w:b/>
                <w:sz w:val="24"/>
                <w:szCs w:val="24"/>
              </w:rPr>
            </w:pPr>
          </w:p>
        </w:tc>
      </w:tr>
    </w:tbl>
    <w:p w:rsidR="00745C63" w:rsidRPr="007425BF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745C63" w:rsidRPr="007425BF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30597C" w:rsidRPr="007425BF" w:rsidRDefault="0030597C" w:rsidP="00CD7F68">
      <w:pPr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Pr="007425BF" w:rsidRDefault="00C96EDF" w:rsidP="0020642F">
      <w:pPr>
        <w:jc w:val="center"/>
        <w:rPr>
          <w:b/>
          <w:bCs/>
          <w:sz w:val="24"/>
          <w:szCs w:val="24"/>
        </w:rPr>
      </w:pPr>
    </w:p>
    <w:p w:rsidR="0020642F" w:rsidRPr="007425BF" w:rsidRDefault="0020642F" w:rsidP="0020642F">
      <w:pPr>
        <w:jc w:val="center"/>
        <w:rPr>
          <w:b/>
          <w:bCs/>
          <w:sz w:val="24"/>
          <w:szCs w:val="24"/>
        </w:rPr>
      </w:pPr>
      <w:r w:rsidRPr="007425BF">
        <w:rPr>
          <w:b/>
          <w:bCs/>
          <w:sz w:val="24"/>
          <w:szCs w:val="24"/>
        </w:rPr>
        <w:t>Пермь 20</w:t>
      </w:r>
      <w:r w:rsidR="00CD7F68" w:rsidRPr="007425BF">
        <w:rPr>
          <w:b/>
          <w:bCs/>
          <w:sz w:val="24"/>
          <w:szCs w:val="24"/>
        </w:rPr>
        <w:t>2</w:t>
      </w:r>
      <w:r w:rsidR="006307EE">
        <w:rPr>
          <w:b/>
          <w:bCs/>
          <w:sz w:val="24"/>
          <w:szCs w:val="24"/>
        </w:rPr>
        <w:t>4</w:t>
      </w:r>
    </w:p>
    <w:p w:rsidR="0020642F" w:rsidRPr="007425BF" w:rsidRDefault="0020642F" w:rsidP="0020642F">
      <w:pPr>
        <w:spacing w:line="360" w:lineRule="auto"/>
        <w:rPr>
          <w:b/>
          <w:i/>
          <w:sz w:val="24"/>
          <w:szCs w:val="24"/>
        </w:rPr>
      </w:pPr>
    </w:p>
    <w:p w:rsidR="0020642F" w:rsidRPr="007425BF" w:rsidRDefault="0020642F" w:rsidP="0097743C">
      <w:pPr>
        <w:jc w:val="both"/>
        <w:rPr>
          <w:sz w:val="24"/>
          <w:szCs w:val="24"/>
        </w:rPr>
      </w:pPr>
      <w:r w:rsidRPr="007425BF">
        <w:rPr>
          <w:sz w:val="24"/>
          <w:szCs w:val="24"/>
        </w:rPr>
        <w:lastRenderedPageBreak/>
        <w:t>Составитель:</w:t>
      </w:r>
      <w:r w:rsidR="00CD7F68" w:rsidRPr="007425BF">
        <w:rPr>
          <w:sz w:val="24"/>
          <w:szCs w:val="24"/>
        </w:rPr>
        <w:t xml:space="preserve"> </w:t>
      </w:r>
      <w:r w:rsidR="00CD7F68" w:rsidRPr="007425BF">
        <w:rPr>
          <w:b/>
          <w:i/>
          <w:sz w:val="24"/>
          <w:szCs w:val="24"/>
        </w:rPr>
        <w:t>Черняк Наталья Анатольевна</w:t>
      </w:r>
      <w:r w:rsidR="0097743C" w:rsidRPr="007425BF">
        <w:rPr>
          <w:sz w:val="24"/>
          <w:szCs w:val="24"/>
        </w:rPr>
        <w:t>,</w:t>
      </w:r>
      <w:r w:rsidR="00CD7F68" w:rsidRPr="007425BF">
        <w:rPr>
          <w:sz w:val="24"/>
          <w:szCs w:val="24"/>
        </w:rPr>
        <w:t xml:space="preserve"> </w:t>
      </w:r>
      <w:r w:rsidR="0097743C" w:rsidRPr="007425BF">
        <w:rPr>
          <w:sz w:val="24"/>
          <w:szCs w:val="24"/>
        </w:rPr>
        <w:t>преподаватель ЧПОУ «ФИНАНСОВО-ЭКОНОМИЧЕСКИЙ КОЛЛЕДЖ»</w:t>
      </w:r>
    </w:p>
    <w:p w:rsidR="0020642F" w:rsidRPr="007425BF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7425BF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7425BF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D45556" w:rsidRPr="007425BF" w:rsidRDefault="00D45556" w:rsidP="007530B0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7425BF">
        <w:rPr>
          <w:bCs/>
          <w:iCs/>
          <w:sz w:val="24"/>
          <w:szCs w:val="24"/>
        </w:rPr>
        <w:t>Утверждено</w:t>
      </w:r>
      <w:r w:rsidR="00CD7F68" w:rsidRPr="007425BF">
        <w:rPr>
          <w:bCs/>
          <w:iCs/>
          <w:sz w:val="24"/>
          <w:szCs w:val="24"/>
        </w:rPr>
        <w:t xml:space="preserve"> </w:t>
      </w:r>
      <w:r w:rsidRPr="007425BF">
        <w:rPr>
          <w:bCs/>
          <w:iCs/>
          <w:sz w:val="24"/>
          <w:szCs w:val="24"/>
        </w:rPr>
        <w:t xml:space="preserve">на заседании </w:t>
      </w:r>
      <w:r w:rsidR="007530B0" w:rsidRPr="007425BF">
        <w:rPr>
          <w:sz w:val="24"/>
          <w:szCs w:val="24"/>
        </w:rPr>
        <w:t xml:space="preserve">Цикловой комиссии </w:t>
      </w:r>
      <w:r w:rsidR="00E25B69">
        <w:rPr>
          <w:sz w:val="24"/>
          <w:szCs w:val="24"/>
        </w:rPr>
        <w:t xml:space="preserve">специальности </w:t>
      </w:r>
      <w:r w:rsidR="007530B0" w:rsidRPr="007425BF">
        <w:rPr>
          <w:b/>
          <w:i/>
          <w:sz w:val="24"/>
          <w:szCs w:val="24"/>
        </w:rPr>
        <w:t>«</w:t>
      </w:r>
      <w:r w:rsidR="00EA5172">
        <w:rPr>
          <w:b/>
          <w:i/>
          <w:sz w:val="24"/>
          <w:szCs w:val="24"/>
        </w:rPr>
        <w:t>Банковское дело</w:t>
      </w:r>
      <w:r w:rsidR="00CD7F68" w:rsidRPr="007425BF">
        <w:rPr>
          <w:b/>
          <w:i/>
          <w:sz w:val="24"/>
          <w:szCs w:val="24"/>
        </w:rPr>
        <w:t>»</w:t>
      </w:r>
    </w:p>
    <w:p w:rsidR="0020642F" w:rsidRPr="007425BF" w:rsidRDefault="00D45556" w:rsidP="0020642F">
      <w:pPr>
        <w:jc w:val="both"/>
        <w:rPr>
          <w:b/>
          <w:bCs/>
          <w:i/>
          <w:iCs/>
          <w:sz w:val="24"/>
          <w:szCs w:val="24"/>
        </w:rPr>
      </w:pPr>
      <w:r w:rsidRPr="007425BF">
        <w:rPr>
          <w:sz w:val="24"/>
          <w:szCs w:val="24"/>
        </w:rPr>
        <w:t xml:space="preserve">Протокол № </w:t>
      </w:r>
      <w:r w:rsidR="00E25B69">
        <w:rPr>
          <w:sz w:val="24"/>
          <w:szCs w:val="24"/>
        </w:rPr>
        <w:t xml:space="preserve">01 от </w:t>
      </w:r>
      <w:r w:rsidR="006307EE">
        <w:rPr>
          <w:b/>
          <w:i/>
          <w:sz w:val="24"/>
          <w:szCs w:val="24"/>
        </w:rPr>
        <w:t>09.09.2024</w:t>
      </w:r>
    </w:p>
    <w:p w:rsidR="0020642F" w:rsidRPr="007425BF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642F" w:rsidRPr="007425BF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20642F" w:rsidRPr="007425BF" w:rsidRDefault="00CD7F68" w:rsidP="00553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553022" w:rsidRPr="007425BF">
        <w:rPr>
          <w:bCs/>
          <w:iCs/>
          <w:sz w:val="24"/>
          <w:szCs w:val="24"/>
        </w:rPr>
        <w:t>:</w:t>
      </w:r>
      <w:r w:rsidRPr="007425BF">
        <w:rPr>
          <w:bCs/>
          <w:iCs/>
          <w:sz w:val="24"/>
          <w:szCs w:val="24"/>
        </w:rPr>
        <w:t xml:space="preserve"> </w:t>
      </w:r>
      <w:r w:rsidR="00D11F12" w:rsidRPr="007425BF">
        <w:rPr>
          <w:bCs/>
          <w:iCs/>
          <w:sz w:val="24"/>
          <w:szCs w:val="24"/>
        </w:rPr>
        <w:t>методические рекомендации</w:t>
      </w:r>
      <w:r w:rsidRPr="007425BF">
        <w:rPr>
          <w:bCs/>
          <w:iCs/>
          <w:sz w:val="24"/>
          <w:szCs w:val="24"/>
        </w:rPr>
        <w:t xml:space="preserve"> </w:t>
      </w:r>
      <w:r w:rsidR="00553022" w:rsidRPr="007425BF">
        <w:rPr>
          <w:bCs/>
          <w:iCs/>
          <w:sz w:val="24"/>
          <w:szCs w:val="24"/>
        </w:rPr>
        <w:t>п</w:t>
      </w:r>
      <w:r w:rsidR="0020642F" w:rsidRPr="007425BF">
        <w:rPr>
          <w:bCs/>
          <w:iCs/>
          <w:sz w:val="24"/>
          <w:szCs w:val="24"/>
        </w:rPr>
        <w:t>о</w:t>
      </w:r>
      <w:r w:rsidR="00553022" w:rsidRPr="007425BF">
        <w:rPr>
          <w:bCs/>
          <w:iCs/>
          <w:sz w:val="24"/>
          <w:szCs w:val="24"/>
        </w:rPr>
        <w:t xml:space="preserve"> учебной</w:t>
      </w:r>
      <w:r w:rsidR="0020642F" w:rsidRPr="007425BF">
        <w:rPr>
          <w:bCs/>
          <w:iCs/>
          <w:sz w:val="24"/>
          <w:szCs w:val="24"/>
        </w:rPr>
        <w:t xml:space="preserve"> практике для студентов специальности </w:t>
      </w:r>
      <w:r w:rsidRPr="007425BF">
        <w:rPr>
          <w:b/>
          <w:bCs/>
          <w:i/>
          <w:iCs/>
          <w:sz w:val="24"/>
          <w:szCs w:val="24"/>
        </w:rPr>
        <w:t>38.02.07</w:t>
      </w:r>
      <w:r w:rsidR="0030597C" w:rsidRPr="007425BF">
        <w:rPr>
          <w:b/>
          <w:bCs/>
          <w:i/>
          <w:iCs/>
          <w:sz w:val="24"/>
          <w:szCs w:val="24"/>
        </w:rPr>
        <w:t xml:space="preserve"> </w:t>
      </w:r>
      <w:r w:rsidR="00553022" w:rsidRPr="007425BF">
        <w:rPr>
          <w:b/>
          <w:bCs/>
          <w:i/>
          <w:iCs/>
          <w:sz w:val="24"/>
          <w:szCs w:val="24"/>
        </w:rPr>
        <w:t>«</w:t>
      </w:r>
      <w:r w:rsidRPr="007425BF">
        <w:rPr>
          <w:b/>
          <w:bCs/>
          <w:i/>
          <w:iCs/>
          <w:sz w:val="24"/>
          <w:szCs w:val="24"/>
        </w:rPr>
        <w:t>Банковское дело»</w:t>
      </w:r>
      <w:r w:rsidR="0020642F" w:rsidRPr="007425BF">
        <w:rPr>
          <w:sz w:val="24"/>
          <w:szCs w:val="24"/>
        </w:rPr>
        <w:t xml:space="preserve"> / сост.</w:t>
      </w:r>
      <w:r w:rsidRPr="007425BF">
        <w:rPr>
          <w:sz w:val="24"/>
          <w:szCs w:val="24"/>
        </w:rPr>
        <w:t xml:space="preserve"> </w:t>
      </w:r>
      <w:r w:rsidRPr="007425BF">
        <w:rPr>
          <w:b/>
          <w:i/>
          <w:sz w:val="24"/>
          <w:szCs w:val="24"/>
        </w:rPr>
        <w:t xml:space="preserve">Черняк Н. А. </w:t>
      </w:r>
      <w:r w:rsidR="0020642F" w:rsidRPr="007425BF">
        <w:rPr>
          <w:sz w:val="24"/>
          <w:szCs w:val="24"/>
        </w:rPr>
        <w:t>– Пермь: ЧПОУ «Финан</w:t>
      </w:r>
      <w:r w:rsidR="0030597C" w:rsidRPr="007425BF">
        <w:rPr>
          <w:sz w:val="24"/>
          <w:szCs w:val="24"/>
        </w:rPr>
        <w:t xml:space="preserve">сово-экономический колледж», </w:t>
      </w:r>
      <w:r w:rsidRPr="007425BF">
        <w:rPr>
          <w:b/>
          <w:i/>
          <w:sz w:val="24"/>
          <w:szCs w:val="24"/>
        </w:rPr>
        <w:t>202</w:t>
      </w:r>
      <w:r w:rsidR="006307EE">
        <w:rPr>
          <w:b/>
          <w:i/>
          <w:sz w:val="24"/>
          <w:szCs w:val="24"/>
        </w:rPr>
        <w:t>4</w:t>
      </w:r>
      <w:r w:rsidR="0020642F" w:rsidRPr="007425BF">
        <w:rPr>
          <w:sz w:val="24"/>
          <w:szCs w:val="24"/>
        </w:rPr>
        <w:t xml:space="preserve"> .</w:t>
      </w:r>
      <w:r w:rsidR="0030597C" w:rsidRPr="007425BF">
        <w:rPr>
          <w:sz w:val="24"/>
          <w:szCs w:val="24"/>
        </w:rPr>
        <w:t xml:space="preserve">– </w:t>
      </w:r>
      <w:r w:rsidR="006307EE">
        <w:rPr>
          <w:b/>
          <w:i/>
          <w:sz w:val="24"/>
          <w:szCs w:val="24"/>
        </w:rPr>
        <w:t>1</w:t>
      </w:r>
      <w:r w:rsidR="008B17DD">
        <w:rPr>
          <w:b/>
          <w:i/>
          <w:sz w:val="24"/>
          <w:szCs w:val="24"/>
        </w:rPr>
        <w:t>7</w:t>
      </w:r>
      <w:r w:rsidR="0030597C" w:rsidRPr="007425BF">
        <w:rPr>
          <w:b/>
          <w:i/>
          <w:sz w:val="24"/>
          <w:szCs w:val="24"/>
        </w:rPr>
        <w:t xml:space="preserve"> страниц</w:t>
      </w:r>
      <w:r w:rsidR="0020642F" w:rsidRPr="007425BF">
        <w:rPr>
          <w:sz w:val="24"/>
          <w:szCs w:val="24"/>
        </w:rPr>
        <w:t>.</w:t>
      </w:r>
    </w:p>
    <w:p w:rsidR="0020642F" w:rsidRPr="007425BF" w:rsidRDefault="0020642F" w:rsidP="0020642F">
      <w:pPr>
        <w:jc w:val="both"/>
        <w:rPr>
          <w:sz w:val="24"/>
          <w:szCs w:val="24"/>
        </w:rPr>
      </w:pPr>
    </w:p>
    <w:p w:rsidR="0020642F" w:rsidRPr="007425BF" w:rsidRDefault="0020642F" w:rsidP="0020642F">
      <w:pPr>
        <w:jc w:val="both"/>
        <w:rPr>
          <w:sz w:val="24"/>
          <w:szCs w:val="24"/>
        </w:rPr>
      </w:pPr>
    </w:p>
    <w:p w:rsidR="0020642F" w:rsidRPr="007425BF" w:rsidRDefault="0020642F" w:rsidP="0020642F">
      <w:pPr>
        <w:jc w:val="both"/>
        <w:rPr>
          <w:sz w:val="24"/>
          <w:szCs w:val="24"/>
        </w:rPr>
      </w:pPr>
    </w:p>
    <w:p w:rsidR="0020642F" w:rsidRPr="007425BF" w:rsidRDefault="0020642F" w:rsidP="00CD7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Методические рекомендации составлены в с</w:t>
      </w:r>
      <w:r w:rsidR="0069646C" w:rsidRPr="007425BF">
        <w:rPr>
          <w:sz w:val="24"/>
          <w:szCs w:val="24"/>
        </w:rPr>
        <w:t xml:space="preserve">оответствии с рабочей программой учебной </w:t>
      </w:r>
      <w:r w:rsidRPr="007425BF">
        <w:rPr>
          <w:sz w:val="24"/>
          <w:szCs w:val="24"/>
        </w:rPr>
        <w:t>практики для</w:t>
      </w:r>
      <w:r w:rsidR="006970D9" w:rsidRPr="007425BF">
        <w:rPr>
          <w:sz w:val="24"/>
          <w:szCs w:val="24"/>
        </w:rPr>
        <w:t xml:space="preserve"> </w:t>
      </w:r>
      <w:r w:rsidR="006970D9" w:rsidRPr="00865A4F">
        <w:rPr>
          <w:sz w:val="24"/>
          <w:szCs w:val="24"/>
        </w:rPr>
        <w:t xml:space="preserve">студентов </w:t>
      </w:r>
      <w:r w:rsidR="00FF0C8F" w:rsidRPr="00865A4F">
        <w:rPr>
          <w:sz w:val="24"/>
          <w:szCs w:val="24"/>
        </w:rPr>
        <w:t>очной формы обучения</w:t>
      </w:r>
      <w:r w:rsidR="00CD7F68" w:rsidRPr="007425BF">
        <w:rPr>
          <w:sz w:val="24"/>
          <w:szCs w:val="24"/>
        </w:rPr>
        <w:t xml:space="preserve"> </w:t>
      </w:r>
      <w:r w:rsidR="00CD7F68" w:rsidRPr="007425BF">
        <w:rPr>
          <w:b/>
          <w:bCs/>
          <w:i/>
          <w:iCs/>
          <w:sz w:val="24"/>
          <w:szCs w:val="24"/>
        </w:rPr>
        <w:t>38.02.07 «Банковское дело».</w:t>
      </w: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7425BF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EA5172" w:rsidRPr="007425BF" w:rsidRDefault="00EA5172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6307EE" w:rsidRPr="007425BF" w:rsidRDefault="006307EE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CD7F68" w:rsidRPr="007425BF" w:rsidRDefault="00CD7F68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7425BF">
        <w:rPr>
          <w:sz w:val="24"/>
          <w:szCs w:val="24"/>
        </w:rPr>
        <w:t>©</w:t>
      </w:r>
      <w:r w:rsidR="00CD7F68" w:rsidRPr="007425BF">
        <w:rPr>
          <w:b/>
          <w:i/>
          <w:sz w:val="24"/>
          <w:szCs w:val="24"/>
        </w:rPr>
        <w:t>Н. А. Черняк, 202</w:t>
      </w:r>
      <w:r w:rsidR="006307EE">
        <w:rPr>
          <w:b/>
          <w:i/>
          <w:sz w:val="24"/>
          <w:szCs w:val="24"/>
        </w:rPr>
        <w:t>4</w:t>
      </w:r>
      <w:r w:rsidR="00CD7F68" w:rsidRPr="007425BF">
        <w:rPr>
          <w:b/>
          <w:i/>
          <w:sz w:val="24"/>
          <w:szCs w:val="24"/>
        </w:rPr>
        <w:t>.</w:t>
      </w:r>
    </w:p>
    <w:p w:rsidR="0020642F" w:rsidRPr="007425B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7425BF">
        <w:rPr>
          <w:sz w:val="24"/>
          <w:szCs w:val="24"/>
        </w:rPr>
        <w:t xml:space="preserve">© </w:t>
      </w:r>
      <w:r w:rsidR="00130767" w:rsidRPr="007425BF">
        <w:rPr>
          <w:sz w:val="24"/>
          <w:szCs w:val="24"/>
        </w:rPr>
        <w:t>ЧПОУ</w:t>
      </w:r>
      <w:r w:rsidRPr="007425BF">
        <w:rPr>
          <w:sz w:val="24"/>
          <w:szCs w:val="24"/>
        </w:rPr>
        <w:t xml:space="preserve"> «</w:t>
      </w:r>
      <w:r w:rsidR="00FD0B08" w:rsidRPr="007425BF">
        <w:rPr>
          <w:sz w:val="24"/>
          <w:szCs w:val="24"/>
        </w:rPr>
        <w:t>ФИНАНСОВО-ЭКОНОМИЧЕСКИЙ КОЛЛЕДЖ</w:t>
      </w:r>
      <w:r w:rsidRPr="007425BF">
        <w:rPr>
          <w:sz w:val="24"/>
          <w:szCs w:val="24"/>
        </w:rPr>
        <w:t xml:space="preserve">», </w:t>
      </w:r>
      <w:r w:rsidR="00CD7F68" w:rsidRPr="007425BF">
        <w:rPr>
          <w:b/>
          <w:i/>
          <w:sz w:val="24"/>
          <w:szCs w:val="24"/>
        </w:rPr>
        <w:t>202</w:t>
      </w:r>
      <w:r w:rsidR="006307EE">
        <w:rPr>
          <w:b/>
          <w:i/>
          <w:sz w:val="24"/>
          <w:szCs w:val="24"/>
        </w:rPr>
        <w:t>4</w:t>
      </w:r>
      <w:r w:rsidR="00E449A3" w:rsidRPr="007425BF">
        <w:rPr>
          <w:b/>
          <w:i/>
          <w:sz w:val="24"/>
          <w:szCs w:val="24"/>
        </w:rPr>
        <w:t>.</w:t>
      </w:r>
    </w:p>
    <w:p w:rsidR="0020642F" w:rsidRPr="007425BF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7425BF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7425BF" w:rsidRDefault="00E25B69" w:rsidP="002064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CD7F68" w:rsidRPr="007425BF" w:rsidRDefault="00CD7F68" w:rsidP="0020642F">
      <w:pPr>
        <w:jc w:val="center"/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1944569111"/>
        <w:docPartObj>
          <w:docPartGallery w:val="Table of Contents"/>
          <w:docPartUnique/>
        </w:docPartObj>
      </w:sdtPr>
      <w:sdtEndPr/>
      <w:sdtContent>
        <w:p w:rsidR="00466098" w:rsidRDefault="00466098">
          <w:pPr>
            <w:pStyle w:val="af6"/>
          </w:pPr>
        </w:p>
        <w:p w:rsidR="00642EEF" w:rsidRDefault="00466098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77542" w:history="1">
            <w:r w:rsidR="00642EEF" w:rsidRPr="00CA5208">
              <w:rPr>
                <w:rStyle w:val="a9"/>
                <w:noProof/>
              </w:rPr>
              <w:t>ПОЯСНИТЕЛЬНАЯ ЗАПИСКА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_Toc63077542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4</w:t>
            </w:r>
            <w:r w:rsidR="00642EEF">
              <w:rPr>
                <w:noProof/>
                <w:webHidden/>
              </w:rPr>
              <w:fldChar w:fldCharType="end"/>
            </w:r>
          </w:hyperlink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3" w:history="1">
            <w:r w:rsidR="00642EEF" w:rsidRPr="00CA5208">
              <w:rPr>
                <w:rStyle w:val="a9"/>
                <w:noProof/>
              </w:rPr>
              <w:t>ТЕМАТИЧЕСКИЙ ПЛАН ПРАКТИКИ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_Toc63077543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6</w:t>
            </w:r>
            <w:r w:rsidR="00642EEF">
              <w:rPr>
                <w:noProof/>
                <w:webHidden/>
              </w:rPr>
              <w:fldChar w:fldCharType="end"/>
            </w:r>
          </w:hyperlink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4" w:history="1">
            <w:r w:rsidR="00642EEF" w:rsidRPr="00CA5208">
              <w:rPr>
                <w:rStyle w:val="a9"/>
                <w:noProof/>
              </w:rPr>
              <w:t>ОРГАНИЗАЦИЯ И РУКОВОДСТВО УЧЕБНОЙ ПРАКТИКОЙ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_Toc63077544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6</w:t>
            </w:r>
            <w:r w:rsidR="00642EEF">
              <w:rPr>
                <w:noProof/>
                <w:webHidden/>
              </w:rPr>
              <w:fldChar w:fldCharType="end"/>
            </w:r>
          </w:hyperlink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5" w:history="1">
            <w:r w:rsidR="00642EEF" w:rsidRPr="00CA5208">
              <w:rPr>
                <w:rStyle w:val="a9"/>
                <w:noProof/>
              </w:rPr>
              <w:t>КОНТРОЛЬ И ОЦЕНКА РЕЗУЛЬТАТОВ ОСВОЕНИЯ ПРАКТИКИ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_Toc63077545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7</w:t>
            </w:r>
            <w:r w:rsidR="00642EEF">
              <w:rPr>
                <w:noProof/>
                <w:webHidden/>
              </w:rPr>
              <w:fldChar w:fldCharType="end"/>
            </w:r>
          </w:hyperlink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6" w:history="1">
            <w:r w:rsidR="00642EEF" w:rsidRPr="00CA5208">
              <w:rPr>
                <w:rStyle w:val="a9"/>
                <w:noProof/>
              </w:rPr>
              <w:t>ЗАДАНИЕ НА ПРАКТИКУ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_Toc63077546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8</w:t>
            </w:r>
            <w:r w:rsidR="00642EEF">
              <w:rPr>
                <w:noProof/>
                <w:webHidden/>
              </w:rPr>
              <w:fldChar w:fldCharType="end"/>
            </w:r>
          </w:hyperlink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7" w:history="1">
            <w:r w:rsidR="00642EEF" w:rsidRPr="00CA5208">
              <w:rPr>
                <w:rStyle w:val="a9"/>
                <w:noProof/>
              </w:rPr>
              <w:t>ТРЕБОВАНИЯ К СОДЕРЖАНИЮ И ОФОРМЛЕНИЮ ОТЧЕТА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_Toc63077547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1</w:t>
            </w:r>
            <w:r w:rsidR="00642EEF">
              <w:rPr>
                <w:noProof/>
                <w:webHidden/>
              </w:rPr>
              <w:fldChar w:fldCharType="end"/>
            </w:r>
          </w:hyperlink>
          <w:r w:rsidR="008B17DD">
            <w:rPr>
              <w:noProof/>
            </w:rPr>
            <w:t>2</w:t>
          </w:r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8" w:history="1">
            <w:r w:rsidR="00642EEF" w:rsidRPr="00CA5208">
              <w:rPr>
                <w:rStyle w:val="a9"/>
                <w:noProof/>
              </w:rPr>
              <w:t>СПИСОК РЕКОМЕНДУЕМЫХ ИСТОЧНИКОВ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_Toc63077548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1</w:t>
            </w:r>
            <w:r w:rsidR="00642EEF">
              <w:rPr>
                <w:noProof/>
                <w:webHidden/>
              </w:rPr>
              <w:fldChar w:fldCharType="end"/>
            </w:r>
          </w:hyperlink>
          <w:r w:rsidR="008B17DD">
            <w:rPr>
              <w:noProof/>
            </w:rPr>
            <w:t>3</w:t>
          </w:r>
        </w:p>
        <w:p w:rsidR="00642EEF" w:rsidRDefault="006129F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77549" w:history="1">
            <w:r w:rsidR="00642EEF" w:rsidRPr="00CA5208">
              <w:rPr>
                <w:rStyle w:val="a9"/>
                <w:noProof/>
              </w:rPr>
              <w:t>ПРИЛОЖЕНИЯ</w:t>
            </w:r>
            <w:r w:rsidR="00642EEF">
              <w:rPr>
                <w:noProof/>
                <w:webHidden/>
              </w:rPr>
              <w:tab/>
            </w:r>
            <w:r w:rsidR="00642EEF">
              <w:rPr>
                <w:noProof/>
                <w:webHidden/>
              </w:rPr>
              <w:fldChar w:fldCharType="begin"/>
            </w:r>
            <w:r w:rsidR="00642EEF">
              <w:rPr>
                <w:noProof/>
                <w:webHidden/>
              </w:rPr>
              <w:instrText xml:space="preserve"> PAGEREF _Toc63077549 \h </w:instrText>
            </w:r>
            <w:r w:rsidR="00642EEF">
              <w:rPr>
                <w:noProof/>
                <w:webHidden/>
              </w:rPr>
            </w:r>
            <w:r w:rsidR="00642EEF">
              <w:rPr>
                <w:noProof/>
                <w:webHidden/>
              </w:rPr>
              <w:fldChar w:fldCharType="separate"/>
            </w:r>
            <w:r w:rsidR="00642EEF">
              <w:rPr>
                <w:noProof/>
                <w:webHidden/>
              </w:rPr>
              <w:t>1</w:t>
            </w:r>
            <w:r w:rsidR="00642EEF">
              <w:rPr>
                <w:noProof/>
                <w:webHidden/>
              </w:rPr>
              <w:fldChar w:fldCharType="end"/>
            </w:r>
          </w:hyperlink>
          <w:r w:rsidR="008B17DD">
            <w:rPr>
              <w:noProof/>
            </w:rPr>
            <w:t>5</w:t>
          </w:r>
        </w:p>
        <w:p w:rsidR="00466098" w:rsidRDefault="00466098">
          <w:r>
            <w:rPr>
              <w:b/>
              <w:bCs/>
            </w:rPr>
            <w:fldChar w:fldCharType="end"/>
          </w:r>
        </w:p>
      </w:sdtContent>
    </w:sdt>
    <w:p w:rsidR="00CD7F68" w:rsidRPr="007425BF" w:rsidRDefault="00CD7F68" w:rsidP="0020642F">
      <w:pPr>
        <w:jc w:val="center"/>
        <w:rPr>
          <w:b/>
          <w:sz w:val="24"/>
          <w:szCs w:val="24"/>
        </w:rPr>
      </w:pPr>
    </w:p>
    <w:p w:rsidR="00CD7F68" w:rsidRPr="007425BF" w:rsidRDefault="00CD7F68" w:rsidP="0020642F">
      <w:pPr>
        <w:jc w:val="center"/>
        <w:rPr>
          <w:b/>
          <w:sz w:val="24"/>
          <w:szCs w:val="24"/>
        </w:rPr>
      </w:pPr>
    </w:p>
    <w:p w:rsidR="00CD7F68" w:rsidRPr="007425BF" w:rsidRDefault="00CD7F68" w:rsidP="0020642F">
      <w:pPr>
        <w:jc w:val="center"/>
        <w:rPr>
          <w:b/>
          <w:sz w:val="24"/>
          <w:szCs w:val="24"/>
        </w:rPr>
      </w:pPr>
    </w:p>
    <w:p w:rsidR="00CD7F68" w:rsidRPr="007425BF" w:rsidRDefault="00CD7F68" w:rsidP="0020642F">
      <w:pPr>
        <w:jc w:val="center"/>
        <w:rPr>
          <w:b/>
          <w:sz w:val="24"/>
          <w:szCs w:val="24"/>
        </w:rPr>
      </w:pPr>
    </w:p>
    <w:p w:rsidR="0020642F" w:rsidRPr="007425BF" w:rsidRDefault="0020642F" w:rsidP="0020642F">
      <w:pPr>
        <w:jc w:val="center"/>
        <w:rPr>
          <w:b/>
          <w:sz w:val="24"/>
          <w:szCs w:val="24"/>
        </w:rPr>
      </w:pPr>
    </w:p>
    <w:p w:rsidR="0020642F" w:rsidRPr="007425BF" w:rsidRDefault="0020642F" w:rsidP="001E541C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:rsidR="0020642F" w:rsidRPr="007425BF" w:rsidRDefault="0020642F" w:rsidP="0020642F">
      <w:pPr>
        <w:rPr>
          <w:sz w:val="24"/>
          <w:szCs w:val="24"/>
        </w:rPr>
      </w:pPr>
    </w:p>
    <w:bookmarkEnd w:id="0"/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rPr>
          <w:b/>
          <w:sz w:val="24"/>
          <w:szCs w:val="24"/>
        </w:rPr>
      </w:pPr>
    </w:p>
    <w:p w:rsidR="0020642F" w:rsidRPr="007425BF" w:rsidRDefault="0020642F" w:rsidP="0020642F">
      <w:pPr>
        <w:spacing w:after="200" w:line="276" w:lineRule="auto"/>
        <w:rPr>
          <w:sz w:val="24"/>
          <w:szCs w:val="24"/>
        </w:rPr>
      </w:pPr>
      <w:r w:rsidRPr="007425BF">
        <w:rPr>
          <w:sz w:val="24"/>
          <w:szCs w:val="24"/>
        </w:rPr>
        <w:br w:type="page"/>
      </w:r>
    </w:p>
    <w:p w:rsidR="0020642F" w:rsidRPr="007425BF" w:rsidRDefault="0020642F" w:rsidP="0020642F">
      <w:pPr>
        <w:pStyle w:val="1"/>
        <w:rPr>
          <w:szCs w:val="24"/>
        </w:rPr>
      </w:pPr>
      <w:bookmarkStart w:id="1" w:name="_Toc397694950"/>
      <w:bookmarkStart w:id="2" w:name="_Toc63077542"/>
      <w:r w:rsidRPr="007425BF">
        <w:rPr>
          <w:szCs w:val="24"/>
        </w:rPr>
        <w:lastRenderedPageBreak/>
        <w:t>ПОЯСНИТЕЛЬНАЯ ЗАПИСКА</w:t>
      </w:r>
      <w:bookmarkEnd w:id="1"/>
      <w:bookmarkEnd w:id="2"/>
    </w:p>
    <w:p w:rsidR="0020642F" w:rsidRPr="007425BF" w:rsidRDefault="0020642F" w:rsidP="0020642F">
      <w:pPr>
        <w:jc w:val="center"/>
        <w:rPr>
          <w:sz w:val="24"/>
          <w:szCs w:val="24"/>
        </w:rPr>
      </w:pPr>
    </w:p>
    <w:p w:rsidR="0020642F" w:rsidRPr="007425BF" w:rsidRDefault="0020642F" w:rsidP="0020642F">
      <w:pPr>
        <w:jc w:val="center"/>
        <w:rPr>
          <w:sz w:val="28"/>
          <w:szCs w:val="28"/>
        </w:rPr>
      </w:pPr>
      <w:r w:rsidRPr="007425BF">
        <w:rPr>
          <w:sz w:val="28"/>
          <w:szCs w:val="28"/>
        </w:rPr>
        <w:t>Уважаемые студенты!</w:t>
      </w:r>
    </w:p>
    <w:p w:rsidR="003252B0" w:rsidRPr="007425BF" w:rsidRDefault="003252B0" w:rsidP="0020642F">
      <w:pPr>
        <w:jc w:val="center"/>
        <w:rPr>
          <w:sz w:val="24"/>
          <w:szCs w:val="24"/>
        </w:rPr>
      </w:pPr>
    </w:p>
    <w:p w:rsidR="007C6A72" w:rsidRPr="007425BF" w:rsidRDefault="003252B0" w:rsidP="007C6A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7425BF">
        <w:rPr>
          <w:sz w:val="24"/>
          <w:szCs w:val="24"/>
        </w:rPr>
        <w:t xml:space="preserve">Вы приступаете к прохождению </w:t>
      </w:r>
      <w:r w:rsidRPr="007425BF">
        <w:rPr>
          <w:bCs/>
          <w:sz w:val="24"/>
          <w:szCs w:val="24"/>
        </w:rPr>
        <w:t>учебной практики (далее – практики),</w:t>
      </w:r>
      <w:r w:rsidRPr="007425BF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7C6A72" w:rsidRPr="007425BF">
        <w:rPr>
          <w:b/>
          <w:bCs/>
          <w:i/>
          <w:iCs/>
          <w:sz w:val="24"/>
          <w:szCs w:val="24"/>
        </w:rPr>
        <w:t xml:space="preserve">38.02.07 «Банковское дело», </w:t>
      </w:r>
      <w:r w:rsidR="009565E1">
        <w:rPr>
          <w:b/>
          <w:bCs/>
          <w:i/>
          <w:iCs/>
          <w:sz w:val="24"/>
          <w:szCs w:val="24"/>
        </w:rPr>
        <w:t>ПМ.03 «</w:t>
      </w:r>
      <w:r w:rsidR="007C6A72"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9565E1">
        <w:rPr>
          <w:b/>
          <w:bCs/>
          <w:i/>
          <w:iCs/>
          <w:sz w:val="24"/>
          <w:szCs w:val="24"/>
        </w:rPr>
        <w:t>»</w:t>
      </w:r>
      <w:r w:rsidR="007C6A72" w:rsidRPr="007425BF">
        <w:rPr>
          <w:b/>
          <w:bCs/>
          <w:i/>
          <w:iCs/>
          <w:sz w:val="24"/>
          <w:szCs w:val="24"/>
        </w:rPr>
        <w:t>.</w:t>
      </w:r>
      <w:r w:rsidR="007C6A72" w:rsidRPr="007425BF">
        <w:rPr>
          <w:sz w:val="24"/>
          <w:szCs w:val="24"/>
        </w:rPr>
        <w:t xml:space="preserve"> </w:t>
      </w:r>
    </w:p>
    <w:p w:rsidR="003252B0" w:rsidRPr="007425BF" w:rsidRDefault="003252B0" w:rsidP="007C6A72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7425BF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7425BF">
        <w:rPr>
          <w:sz w:val="24"/>
          <w:szCs w:val="24"/>
        </w:rPr>
        <w:t>обучающимися</w:t>
      </w:r>
      <w:proofErr w:type="gramEnd"/>
      <w:r w:rsidRPr="007425BF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:rsidR="003252B0" w:rsidRPr="007425BF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7425BF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252B0" w:rsidRPr="007425BF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:rsidR="003252B0" w:rsidRDefault="003252B0" w:rsidP="00BA2C3E">
      <w:pPr>
        <w:ind w:firstLine="567"/>
        <w:jc w:val="both"/>
        <w:rPr>
          <w:sz w:val="24"/>
          <w:szCs w:val="24"/>
        </w:rPr>
      </w:pPr>
      <w:proofErr w:type="gramStart"/>
      <w:r w:rsidRPr="007425BF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 w:rsidRPr="007425BF">
        <w:rPr>
          <w:sz w:val="24"/>
          <w:szCs w:val="24"/>
        </w:rPr>
        <w:t xml:space="preserve"> от 22.09.2020 № 03/20-21</w:t>
      </w:r>
      <w:r w:rsidRPr="007425BF">
        <w:rPr>
          <w:sz w:val="24"/>
          <w:szCs w:val="24"/>
        </w:rPr>
        <w:t xml:space="preserve">, утвержденным приказом директора </w:t>
      </w:r>
      <w:r w:rsidRPr="007425BF">
        <w:rPr>
          <w:bCs/>
          <w:sz w:val="24"/>
          <w:szCs w:val="24"/>
        </w:rPr>
        <w:t>ЧПОУ «Финансово-экономический колледж»</w:t>
      </w:r>
      <w:r w:rsidRPr="007425BF">
        <w:rPr>
          <w:sz w:val="24"/>
          <w:szCs w:val="24"/>
        </w:rPr>
        <w:t xml:space="preserve"> от 22.09.2020 № ОД-07/2.</w:t>
      </w:r>
      <w:proofErr w:type="gramEnd"/>
    </w:p>
    <w:p w:rsidR="00466098" w:rsidRPr="00E25B69" w:rsidRDefault="009565E1" w:rsidP="00E25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B1786">
        <w:rPr>
          <w:sz w:val="24"/>
          <w:szCs w:val="24"/>
        </w:rPr>
        <w:t xml:space="preserve">Профессиональный модуль </w:t>
      </w:r>
      <w:r>
        <w:rPr>
          <w:b/>
          <w:bCs/>
          <w:i/>
          <w:iCs/>
          <w:sz w:val="24"/>
          <w:szCs w:val="24"/>
        </w:rPr>
        <w:t>ПМ.03 «</w:t>
      </w:r>
      <w:r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>
        <w:rPr>
          <w:b/>
          <w:bCs/>
          <w:i/>
          <w:iCs/>
          <w:sz w:val="24"/>
          <w:szCs w:val="24"/>
        </w:rPr>
        <w:t xml:space="preserve">» </w:t>
      </w:r>
      <w:r w:rsidRPr="000B1786">
        <w:rPr>
          <w:sz w:val="24"/>
          <w:szCs w:val="24"/>
        </w:rPr>
        <w:t>включает освоение следующих профессиональных компетенций:</w:t>
      </w:r>
    </w:p>
    <w:p w:rsidR="003252B0" w:rsidRPr="007425BF" w:rsidRDefault="003252B0" w:rsidP="007C6A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7425BF">
        <w:rPr>
          <w:sz w:val="24"/>
          <w:szCs w:val="24"/>
        </w:rPr>
        <w:t xml:space="preserve">В результате освоения учебной практики </w:t>
      </w:r>
      <w:r w:rsidRPr="007425BF">
        <w:rPr>
          <w:bCs/>
          <w:iCs/>
          <w:sz w:val="24"/>
          <w:szCs w:val="24"/>
        </w:rPr>
        <w:t xml:space="preserve">по профессиональному модулю </w:t>
      </w:r>
      <w:r w:rsidR="007C6A72"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C6A72" w:rsidRPr="007425BF">
        <w:rPr>
          <w:sz w:val="24"/>
          <w:szCs w:val="24"/>
        </w:rPr>
        <w:t xml:space="preserve"> </w:t>
      </w:r>
      <w:r w:rsidRPr="007425BF">
        <w:rPr>
          <w:sz w:val="24"/>
          <w:szCs w:val="24"/>
        </w:rPr>
        <w:t xml:space="preserve">обучающийся должен </w:t>
      </w:r>
      <w:r w:rsidRPr="007425BF">
        <w:rPr>
          <w:b/>
          <w:sz w:val="24"/>
          <w:szCs w:val="24"/>
        </w:rPr>
        <w:t>иметь практический опыт</w:t>
      </w:r>
      <w:r w:rsidRPr="007425BF">
        <w:rPr>
          <w:sz w:val="24"/>
          <w:szCs w:val="24"/>
        </w:rPr>
        <w:t>:</w:t>
      </w:r>
    </w:p>
    <w:p w:rsidR="003252B0" w:rsidRPr="007425BF" w:rsidRDefault="007C6A72" w:rsidP="007425BF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bCs/>
          <w:iCs/>
          <w:sz w:val="24"/>
          <w:szCs w:val="24"/>
        </w:rPr>
        <w:t>продвижения и продажи банковских продуктов и услуг</w:t>
      </w:r>
    </w:p>
    <w:p w:rsidR="003252B0" w:rsidRPr="007425BF" w:rsidRDefault="003252B0" w:rsidP="00BA2C3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7425BF">
        <w:rPr>
          <w:sz w:val="24"/>
          <w:szCs w:val="24"/>
        </w:rPr>
        <w:tab/>
        <w:t xml:space="preserve">В результате освоения </w:t>
      </w:r>
      <w:r w:rsidR="005E473C" w:rsidRPr="007425BF">
        <w:rPr>
          <w:sz w:val="24"/>
          <w:szCs w:val="24"/>
        </w:rPr>
        <w:t>учебной</w:t>
      </w:r>
      <w:r w:rsidRPr="007425BF">
        <w:rPr>
          <w:sz w:val="24"/>
          <w:szCs w:val="24"/>
        </w:rPr>
        <w:t xml:space="preserve"> практики </w:t>
      </w:r>
      <w:r w:rsidRPr="007425BF">
        <w:rPr>
          <w:bCs/>
          <w:iCs/>
          <w:sz w:val="24"/>
          <w:szCs w:val="24"/>
        </w:rPr>
        <w:t xml:space="preserve">по профессиональному модулю </w:t>
      </w:r>
      <w:r w:rsidR="007C6A72"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C6A72" w:rsidRPr="007425BF">
        <w:rPr>
          <w:sz w:val="24"/>
          <w:szCs w:val="24"/>
        </w:rPr>
        <w:t xml:space="preserve"> </w:t>
      </w:r>
      <w:r w:rsidRPr="007425BF">
        <w:rPr>
          <w:sz w:val="24"/>
          <w:szCs w:val="24"/>
        </w:rPr>
        <w:t>обучающийся должен</w:t>
      </w:r>
      <w:r w:rsidRPr="007425BF">
        <w:rPr>
          <w:b/>
          <w:sz w:val="24"/>
          <w:szCs w:val="24"/>
        </w:rPr>
        <w:t xml:space="preserve"> уметь</w:t>
      </w:r>
      <w:r w:rsidRPr="007425BF">
        <w:rPr>
          <w:sz w:val="24"/>
          <w:szCs w:val="24"/>
        </w:rPr>
        <w:t>: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ориентироваться в понятиях банковской операции, банковской услуги и банковского продукта;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осуществлять поиск информации о состоянии рынка банковских продуктов и услуг;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ориентироваться в продуктовой линейке банка;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осуществлять начисление процентов по вкладам и кредитам;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определять преимущества банковских продуктов для клиентов;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находить ценность банковских продуктов для клиентов;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консультировать потенциальных клиентов о банковских продуктах и услугах из продуктовой линейки банка;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оценивать конкурентоспособность банковских продуктов;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распознавать ценность банковских </w:t>
      </w:r>
      <w:proofErr w:type="gramStart"/>
      <w:r w:rsidRPr="007425BF">
        <w:rPr>
          <w:rFonts w:ascii="Times New Roman" w:hAnsi="Times New Roman"/>
        </w:rPr>
        <w:t>продуктов</w:t>
      </w:r>
      <w:proofErr w:type="gramEnd"/>
      <w:r w:rsidRPr="007425BF">
        <w:rPr>
          <w:rFonts w:ascii="Times New Roman" w:hAnsi="Times New Roman"/>
        </w:rPr>
        <w:t xml:space="preserve"> как для клиента, так и банка;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  <w:iCs/>
        </w:rPr>
        <w:t>определять конкурентные преимущества банка на рынке банковских услуг;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  <w:iCs/>
        </w:rPr>
        <w:t>разбираться в технологиях продаж;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3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проводить холодные продажи</w:t>
      </w:r>
      <w:r w:rsidRPr="007425BF">
        <w:rPr>
          <w:rFonts w:ascii="Times New Roman" w:hAnsi="Times New Roman"/>
          <w:iCs/>
        </w:rPr>
        <w:t>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33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определять потребности клиентов;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33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осуществлять взаимодействие с клиентами в соответствии с этапами продаж;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33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готовить и проводить для клиента презентации банковских продуктов; </w:t>
      </w:r>
    </w:p>
    <w:p w:rsidR="007C6A72" w:rsidRPr="007425BF" w:rsidRDefault="007C6A72" w:rsidP="007C6A72">
      <w:pPr>
        <w:pStyle w:val="aa"/>
        <w:numPr>
          <w:ilvl w:val="0"/>
          <w:numId w:val="20"/>
        </w:numPr>
        <w:tabs>
          <w:tab w:val="left" w:pos="317"/>
        </w:tabs>
        <w:spacing w:after="0" w:line="240" w:lineRule="auto"/>
        <w:ind w:left="33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формировать образ делового человека</w:t>
      </w:r>
    </w:p>
    <w:p w:rsidR="007C6A72" w:rsidRPr="007425BF" w:rsidRDefault="007C6A72" w:rsidP="007C6A72">
      <w:pPr>
        <w:pStyle w:val="a6"/>
        <w:spacing w:after="0"/>
        <w:ind w:firstLine="426"/>
        <w:jc w:val="both"/>
        <w:rPr>
          <w:sz w:val="24"/>
          <w:szCs w:val="24"/>
        </w:rPr>
      </w:pPr>
    </w:p>
    <w:p w:rsidR="003252B0" w:rsidRPr="007425BF" w:rsidRDefault="003252B0" w:rsidP="007C6A72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7425BF">
        <w:rPr>
          <w:sz w:val="24"/>
          <w:szCs w:val="24"/>
        </w:rPr>
        <w:t xml:space="preserve">В результате освоения </w:t>
      </w:r>
      <w:r w:rsidR="005E473C" w:rsidRPr="007425BF">
        <w:rPr>
          <w:sz w:val="24"/>
          <w:szCs w:val="24"/>
        </w:rPr>
        <w:t>учебной</w:t>
      </w:r>
      <w:r w:rsidRPr="007425BF">
        <w:rPr>
          <w:sz w:val="24"/>
          <w:szCs w:val="24"/>
        </w:rPr>
        <w:t xml:space="preserve"> практики </w:t>
      </w:r>
      <w:r w:rsidRPr="007425BF">
        <w:rPr>
          <w:bCs/>
          <w:iCs/>
          <w:sz w:val="24"/>
          <w:szCs w:val="24"/>
        </w:rPr>
        <w:t xml:space="preserve">по профессиональному модулю </w:t>
      </w:r>
      <w:r w:rsidR="007C6A72" w:rsidRPr="007425BF">
        <w:rPr>
          <w:b/>
          <w:bCs/>
          <w:i/>
          <w:iCs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7425BF">
        <w:rPr>
          <w:sz w:val="24"/>
          <w:szCs w:val="24"/>
        </w:rPr>
        <w:t xml:space="preserve"> обучающийся должен</w:t>
      </w:r>
      <w:r w:rsidRPr="007425BF">
        <w:rPr>
          <w:b/>
          <w:sz w:val="24"/>
          <w:szCs w:val="24"/>
        </w:rPr>
        <w:t xml:space="preserve"> знать: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  <w:bCs/>
        </w:rPr>
        <w:lastRenderedPageBreak/>
        <w:t xml:space="preserve">   </w:t>
      </w:r>
      <w:r w:rsidRPr="007425BF">
        <w:rPr>
          <w:rFonts w:ascii="Times New Roman" w:hAnsi="Times New Roman"/>
        </w:rPr>
        <w:t xml:space="preserve">определения банковской операции, банковской услуги и банковского продукта;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классификацию банковских продуктов и услуг;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параметры и критерии качества банковских услуг;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понятие продуктовой линейки банка и ее структуру;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продукты и услуги, предлагаемые банком, их преимущества и ценности;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критерии качества банковских услуг;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особенности продажи банковских продуктов и услуг;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параметры конкурентоспособности банковских продуктов и услуг;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правила подготовки и проведения презентации банковских продуктов и услуг;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порядок начисления процентов по вкладам;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порядок расчета кредитоспособности и коэффициентов по кредитам для частных лиц;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формирование потребительской ценности;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составляющие успешного имиджа банка и банковского бренда;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роль бренда банка в продвижении банковских продуктов;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 xml:space="preserve">основные виды, формы и техники продаж банковских продуктов; 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этапы продажи банковских продуктов и услуг;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определение и сущность воронки продаж;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способы и технологии продаж;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правила холодных продаж и звонов;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последовательность этапов продаж;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способы выявления потребностей клиентов;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этапы и методы работы с возражениями;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организацию послепродажного обслуживания и сопровождения клиентов;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технологии поиска и привлечения клиентов;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деловое общение;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этапы коммуникации;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формы деловой коммуникации;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профессиональную этику и культуру поведения в банке;</w:t>
      </w:r>
    </w:p>
    <w:p w:rsidR="007C6A72" w:rsidRPr="007425BF" w:rsidRDefault="007C6A72" w:rsidP="007C6A72">
      <w:pPr>
        <w:pStyle w:val="aa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22"/>
        <w:jc w:val="both"/>
        <w:rPr>
          <w:rFonts w:ascii="Times New Roman" w:hAnsi="Times New Roman"/>
        </w:rPr>
      </w:pPr>
      <w:r w:rsidRPr="007425BF">
        <w:rPr>
          <w:rFonts w:ascii="Times New Roman" w:hAnsi="Times New Roman"/>
        </w:rPr>
        <w:t>принципы построения делового имиджа.</w:t>
      </w:r>
    </w:p>
    <w:p w:rsidR="007C6A72" w:rsidRPr="007425BF" w:rsidRDefault="007C6A72" w:rsidP="007C6A72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252B0" w:rsidRPr="007425BF" w:rsidRDefault="003252B0" w:rsidP="007C6A72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7425BF">
        <w:rPr>
          <w:bCs/>
          <w:sz w:val="24"/>
          <w:szCs w:val="24"/>
          <w:lang w:eastAsia="ar-SA"/>
        </w:rPr>
        <w:t>В результате учебной практики студент осваивает общие компетенции:</w:t>
      </w:r>
    </w:p>
    <w:p w:rsidR="003252B0" w:rsidRPr="007425BF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13"/>
      </w:tblGrid>
      <w:tr w:rsidR="007C6A72" w:rsidRPr="00466098" w:rsidTr="00BA2C3E">
        <w:trPr>
          <w:trHeight w:val="265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Код</w:t>
            </w:r>
          </w:p>
          <w:p w:rsidR="007C6A72" w:rsidRPr="00466098" w:rsidRDefault="007C6A72" w:rsidP="00466098">
            <w:pPr>
              <w:rPr>
                <w:sz w:val="24"/>
                <w:szCs w:val="24"/>
              </w:rPr>
            </w:pP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09.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C6A72" w:rsidRPr="00466098" w:rsidTr="00BA2C3E">
        <w:trPr>
          <w:trHeight w:val="316"/>
        </w:trPr>
        <w:tc>
          <w:tcPr>
            <w:tcW w:w="1224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proofErr w:type="gramStart"/>
            <w:r w:rsidRPr="00466098">
              <w:rPr>
                <w:sz w:val="24"/>
                <w:szCs w:val="24"/>
              </w:rPr>
              <w:t>ОК</w:t>
            </w:r>
            <w:proofErr w:type="gramEnd"/>
            <w:r w:rsidRPr="00466098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8313" w:type="dxa"/>
          </w:tcPr>
          <w:p w:rsidR="007C6A72" w:rsidRPr="00466098" w:rsidRDefault="007C6A72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1356F7" w:rsidRPr="007425BF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7C6A72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 xml:space="preserve">Учебная практика проводится после изучения </w:t>
      </w:r>
      <w:r w:rsidR="00AB59F0" w:rsidRPr="007425BF">
        <w:rPr>
          <w:sz w:val="24"/>
          <w:szCs w:val="24"/>
        </w:rPr>
        <w:t xml:space="preserve">профессионального модуля </w:t>
      </w:r>
      <w:r w:rsidR="007C6A72" w:rsidRPr="007425BF">
        <w:rPr>
          <w:b/>
          <w:bCs/>
          <w:i/>
          <w:iCs/>
          <w:sz w:val="24"/>
          <w:szCs w:val="24"/>
        </w:rPr>
        <w:t xml:space="preserve">Выполнение работ по одной или нескольким профессиям рабочих, должностям </w:t>
      </w:r>
      <w:r w:rsidR="007C6A72" w:rsidRPr="007425BF">
        <w:rPr>
          <w:b/>
          <w:bCs/>
          <w:i/>
          <w:iCs/>
          <w:sz w:val="24"/>
          <w:szCs w:val="24"/>
        </w:rPr>
        <w:lastRenderedPageBreak/>
        <w:t>служащих</w:t>
      </w:r>
      <w:r w:rsidR="007C6A72" w:rsidRPr="007425BF">
        <w:rPr>
          <w:sz w:val="24"/>
          <w:szCs w:val="24"/>
        </w:rPr>
        <w:t xml:space="preserve"> </w:t>
      </w:r>
    </w:p>
    <w:p w:rsidR="0020642F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Продолжи</w:t>
      </w:r>
      <w:r w:rsidR="00B72B53" w:rsidRPr="007425BF">
        <w:rPr>
          <w:sz w:val="24"/>
          <w:szCs w:val="24"/>
        </w:rPr>
        <w:t xml:space="preserve">тельность практики составляет – </w:t>
      </w:r>
      <w:r w:rsidR="00B72B53" w:rsidRPr="007425BF">
        <w:rPr>
          <w:b/>
          <w:sz w:val="24"/>
          <w:szCs w:val="24"/>
        </w:rPr>
        <w:t>36 часов или одна неделя</w:t>
      </w:r>
      <w:r w:rsidRPr="007425BF">
        <w:rPr>
          <w:b/>
          <w:sz w:val="24"/>
          <w:szCs w:val="24"/>
        </w:rPr>
        <w:t>.</w:t>
      </w:r>
    </w:p>
    <w:p w:rsidR="0020642F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В установ</w:t>
      </w:r>
      <w:r w:rsidR="00D86413" w:rsidRPr="007425BF">
        <w:rPr>
          <w:sz w:val="24"/>
          <w:szCs w:val="24"/>
        </w:rPr>
        <w:t>ленный срок, согласно расписанию</w:t>
      </w:r>
      <w:r w:rsidRPr="007425BF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7425BF" w:rsidRDefault="0020642F" w:rsidP="0020642F">
      <w:pPr>
        <w:rPr>
          <w:sz w:val="24"/>
          <w:szCs w:val="24"/>
        </w:rPr>
      </w:pPr>
    </w:p>
    <w:p w:rsidR="003252B0" w:rsidRPr="007425BF" w:rsidRDefault="003252B0" w:rsidP="0020642F">
      <w:pPr>
        <w:pStyle w:val="1"/>
        <w:rPr>
          <w:szCs w:val="24"/>
        </w:rPr>
      </w:pPr>
      <w:bookmarkStart w:id="3" w:name="_Toc397694951"/>
    </w:p>
    <w:p w:rsidR="00FF0C8F" w:rsidRPr="007425BF" w:rsidRDefault="00FF0C8F" w:rsidP="00FF0C8F"/>
    <w:p w:rsidR="0020642F" w:rsidRPr="007425BF" w:rsidRDefault="0020642F" w:rsidP="0020642F">
      <w:pPr>
        <w:pStyle w:val="1"/>
        <w:rPr>
          <w:szCs w:val="24"/>
        </w:rPr>
      </w:pPr>
      <w:bookmarkStart w:id="4" w:name="_Toc63077543"/>
      <w:r w:rsidRPr="007425BF">
        <w:rPr>
          <w:szCs w:val="24"/>
        </w:rPr>
        <w:t>ТЕМАТИЧЕСКИЙ ПЛАН ПРАКТИКИ</w:t>
      </w:r>
      <w:bookmarkEnd w:id="3"/>
      <w:bookmarkEnd w:id="4"/>
    </w:p>
    <w:p w:rsidR="0020642F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59"/>
        <w:gridCol w:w="4820"/>
        <w:gridCol w:w="1417"/>
        <w:gridCol w:w="1418"/>
      </w:tblGrid>
      <w:tr w:rsidR="00745C63" w:rsidRPr="007425BF" w:rsidTr="007425BF">
        <w:trPr>
          <w:trHeight w:val="19"/>
        </w:trPr>
        <w:tc>
          <w:tcPr>
            <w:tcW w:w="1559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820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5C63" w:rsidRPr="007425BF" w:rsidTr="007425BF">
        <w:trPr>
          <w:trHeight w:val="19"/>
        </w:trPr>
        <w:tc>
          <w:tcPr>
            <w:tcW w:w="1559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5C63" w:rsidRPr="007425BF" w:rsidTr="007425BF">
        <w:trPr>
          <w:trHeight w:val="19"/>
        </w:trPr>
        <w:tc>
          <w:tcPr>
            <w:tcW w:w="1559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 w:val="restart"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5BF">
              <w:rPr>
                <w:b/>
                <w:bCs/>
              </w:rPr>
              <w:t>ПМ.03 Выполнение работ по одной или нескольким профессиям рабочих, должностям служащих</w:t>
            </w:r>
          </w:p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4337E" w:rsidRPr="007425BF" w:rsidRDefault="0064337E" w:rsidP="00643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5BF">
              <w:rPr>
                <w:b/>
                <w:bCs/>
              </w:rPr>
              <w:t xml:space="preserve">МДК. 03.01 </w:t>
            </w:r>
          </w:p>
          <w:p w:rsidR="0064337E" w:rsidRPr="007425BF" w:rsidRDefault="0064337E" w:rsidP="00643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</w:rPr>
              <w:t>Агент Банка</w:t>
            </w:r>
            <w:r w:rsidRPr="007425B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Технология привлечения клиентов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Анализ клиентской базы банка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Использование различных технологий привлечения клиентов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Применение различных форм деловой коммуникации в банках: деловая беседа, деловые переговоры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Формирование имиджа делового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Примеры формирования пакетов банковских продуктов и услуг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Изучение и практическое применение  методов эффективной продажи банковских продуктов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Работа с клиентами при продаже банковских продуктов и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Организация послепродажного обслуживания клиентов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74"/>
        </w:trPr>
        <w:tc>
          <w:tcPr>
            <w:tcW w:w="1559" w:type="dxa"/>
            <w:vMerge/>
          </w:tcPr>
          <w:p w:rsidR="0064337E" w:rsidRPr="007425BF" w:rsidRDefault="0064337E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Технология привлечения клиентов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Анализ клиентской базы банка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844"/>
        </w:trPr>
        <w:tc>
          <w:tcPr>
            <w:tcW w:w="1559" w:type="dxa"/>
            <w:vMerge/>
          </w:tcPr>
          <w:p w:rsidR="0064337E" w:rsidRPr="007425BF" w:rsidRDefault="0064337E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Использование различных технологий привлечения клиентов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64337E" w:rsidRPr="007425BF" w:rsidTr="007425BF">
        <w:trPr>
          <w:trHeight w:val="844"/>
        </w:trPr>
        <w:tc>
          <w:tcPr>
            <w:tcW w:w="1559" w:type="dxa"/>
            <w:vMerge/>
          </w:tcPr>
          <w:p w:rsidR="0064337E" w:rsidRPr="007425BF" w:rsidRDefault="0064337E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337E" w:rsidRPr="007425BF" w:rsidRDefault="0064337E" w:rsidP="0064337E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Применение различных форм деловой коммуникации в банках: деловая беседа, деловые переговоры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bCs/>
                <w:sz w:val="18"/>
                <w:szCs w:val="18"/>
              </w:rPr>
              <w:t>Формирование имиджа делового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4337E" w:rsidRPr="007425BF" w:rsidRDefault="0064337E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25BF">
              <w:rPr>
                <w:bCs/>
                <w:sz w:val="24"/>
                <w:szCs w:val="24"/>
              </w:rPr>
              <w:t>3</w:t>
            </w:r>
          </w:p>
        </w:tc>
      </w:tr>
      <w:tr w:rsidR="00745C63" w:rsidRPr="007425BF" w:rsidTr="0064337E">
        <w:trPr>
          <w:trHeight w:val="19"/>
        </w:trPr>
        <w:tc>
          <w:tcPr>
            <w:tcW w:w="6379" w:type="dxa"/>
            <w:gridSpan w:val="2"/>
          </w:tcPr>
          <w:p w:rsidR="00745C63" w:rsidRPr="007425BF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 xml:space="preserve">                             Всего:</w:t>
            </w:r>
          </w:p>
        </w:tc>
        <w:tc>
          <w:tcPr>
            <w:tcW w:w="1417" w:type="dxa"/>
            <w:shd w:val="clear" w:color="auto" w:fill="auto"/>
          </w:tcPr>
          <w:p w:rsidR="00745C63" w:rsidRPr="007425BF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25BF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45C63" w:rsidRPr="007425BF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0642F" w:rsidRPr="007425B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642F" w:rsidRPr="007425BF" w:rsidRDefault="0020642F" w:rsidP="0020642F">
      <w:pPr>
        <w:pStyle w:val="1"/>
        <w:rPr>
          <w:szCs w:val="24"/>
        </w:rPr>
      </w:pPr>
      <w:bookmarkStart w:id="5" w:name="_Toc397694952"/>
      <w:bookmarkStart w:id="6" w:name="_Toc63077544"/>
      <w:r w:rsidRPr="007425BF">
        <w:rPr>
          <w:szCs w:val="24"/>
        </w:rPr>
        <w:t>ОРГАНИЗАЦИЯ И РУКОВОДСТВО</w:t>
      </w:r>
      <w:r w:rsidR="00F7039E" w:rsidRPr="007425BF">
        <w:rPr>
          <w:szCs w:val="24"/>
        </w:rPr>
        <w:t xml:space="preserve"> УЧЕБНОЙ</w:t>
      </w:r>
      <w:r w:rsidRPr="007425BF">
        <w:rPr>
          <w:szCs w:val="24"/>
        </w:rPr>
        <w:t xml:space="preserve"> ПРАКТИКОЙ</w:t>
      </w:r>
      <w:bookmarkEnd w:id="5"/>
      <w:bookmarkEnd w:id="6"/>
    </w:p>
    <w:p w:rsidR="0020642F" w:rsidRPr="007425BF" w:rsidRDefault="0020642F" w:rsidP="0020642F">
      <w:pPr>
        <w:rPr>
          <w:sz w:val="24"/>
          <w:szCs w:val="24"/>
        </w:rPr>
      </w:pPr>
    </w:p>
    <w:p w:rsidR="00D210B2" w:rsidRPr="007425BF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Рук</w:t>
      </w:r>
      <w:r w:rsidR="00FF0C8F" w:rsidRPr="007425BF">
        <w:rPr>
          <w:sz w:val="24"/>
          <w:szCs w:val="24"/>
        </w:rPr>
        <w:t xml:space="preserve">оводитель практики от колледжа </w:t>
      </w:r>
      <w:r w:rsidRPr="007425BF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9C76C8" w:rsidRPr="007425BF">
        <w:rPr>
          <w:sz w:val="24"/>
          <w:szCs w:val="24"/>
        </w:rPr>
        <w:t>про</w:t>
      </w:r>
      <w:r w:rsidR="007C6A72" w:rsidRPr="007425BF">
        <w:rPr>
          <w:sz w:val="24"/>
          <w:szCs w:val="24"/>
        </w:rPr>
        <w:t>в</w:t>
      </w:r>
      <w:r w:rsidR="009C76C8" w:rsidRPr="007425BF">
        <w:rPr>
          <w:sz w:val="24"/>
          <w:szCs w:val="24"/>
        </w:rPr>
        <w:t xml:space="preserve">одит </w:t>
      </w:r>
      <w:r w:rsidRPr="007425BF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D210B2" w:rsidRPr="007425BF" w:rsidRDefault="00D210B2" w:rsidP="00D210B2">
      <w:pPr>
        <w:ind w:firstLine="426"/>
        <w:rPr>
          <w:sz w:val="24"/>
          <w:szCs w:val="24"/>
        </w:rPr>
      </w:pPr>
    </w:p>
    <w:p w:rsidR="00D210B2" w:rsidRPr="007425BF" w:rsidRDefault="00D210B2" w:rsidP="00FA42B2">
      <w:pPr>
        <w:ind w:firstLine="709"/>
        <w:jc w:val="both"/>
        <w:rPr>
          <w:i/>
          <w:sz w:val="24"/>
          <w:szCs w:val="24"/>
        </w:rPr>
      </w:pPr>
      <w:r w:rsidRPr="007425BF">
        <w:rPr>
          <w:i/>
          <w:sz w:val="24"/>
          <w:szCs w:val="24"/>
        </w:rPr>
        <w:t>При прохождении практики студент обязан:</w:t>
      </w:r>
    </w:p>
    <w:p w:rsidR="00D210B2" w:rsidRPr="007425BF" w:rsidRDefault="00D210B2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t>- подчиняться действующим правилам внутреннего распорядка;</w:t>
      </w:r>
    </w:p>
    <w:p w:rsidR="00D210B2" w:rsidRPr="007425BF" w:rsidRDefault="00D210B2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D210B2" w:rsidRPr="007425BF" w:rsidRDefault="00D210B2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D210B2" w:rsidRPr="007425BF" w:rsidRDefault="00D210B2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t>- выполнять задания руководителя практики;</w:t>
      </w:r>
    </w:p>
    <w:p w:rsidR="00FA42B2" w:rsidRPr="007425BF" w:rsidRDefault="00D210B2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lastRenderedPageBreak/>
        <w:t xml:space="preserve">- составить отчет </w:t>
      </w:r>
      <w:r w:rsidR="00CA642D" w:rsidRPr="007425BF">
        <w:rPr>
          <w:sz w:val="24"/>
          <w:szCs w:val="24"/>
        </w:rPr>
        <w:t>п</w:t>
      </w:r>
      <w:r w:rsidRPr="007425BF">
        <w:rPr>
          <w:sz w:val="24"/>
          <w:szCs w:val="24"/>
        </w:rPr>
        <w:t xml:space="preserve">о практике </w:t>
      </w:r>
      <w:r w:rsidR="00FA42B2" w:rsidRPr="007425BF">
        <w:rPr>
          <w:sz w:val="24"/>
          <w:szCs w:val="24"/>
        </w:rPr>
        <w:t xml:space="preserve">с </w:t>
      </w:r>
      <w:r w:rsidRPr="007425BF">
        <w:rPr>
          <w:sz w:val="24"/>
          <w:szCs w:val="24"/>
        </w:rPr>
        <w:t>обязательным приложени</w:t>
      </w:r>
      <w:r w:rsidR="00FA42B2" w:rsidRPr="007425BF">
        <w:rPr>
          <w:sz w:val="24"/>
          <w:szCs w:val="24"/>
        </w:rPr>
        <w:t>ем аттестационного листа;</w:t>
      </w:r>
    </w:p>
    <w:p w:rsidR="00D210B2" w:rsidRPr="007425BF" w:rsidRDefault="00CA642D" w:rsidP="00FA42B2">
      <w:pPr>
        <w:ind w:firstLine="709"/>
        <w:rPr>
          <w:sz w:val="24"/>
          <w:szCs w:val="24"/>
        </w:rPr>
      </w:pPr>
      <w:r w:rsidRPr="007425BF">
        <w:rPr>
          <w:sz w:val="24"/>
          <w:szCs w:val="24"/>
        </w:rPr>
        <w:t>- защитить отчет по практике,</w:t>
      </w:r>
      <w:r w:rsidR="00D210B2" w:rsidRPr="007425BF">
        <w:rPr>
          <w:sz w:val="24"/>
          <w:szCs w:val="24"/>
        </w:rPr>
        <w:t xml:space="preserve"> в установленные расписанием сроки.</w:t>
      </w:r>
    </w:p>
    <w:p w:rsidR="0020642F" w:rsidRPr="007425BF" w:rsidRDefault="0020642F" w:rsidP="0020642F">
      <w:pPr>
        <w:rPr>
          <w:caps/>
          <w:sz w:val="24"/>
          <w:szCs w:val="24"/>
        </w:rPr>
      </w:pPr>
    </w:p>
    <w:p w:rsidR="0020642F" w:rsidRPr="007425BF" w:rsidRDefault="009565E1" w:rsidP="009565E1">
      <w:pPr>
        <w:pStyle w:val="1"/>
      </w:pPr>
      <w:bookmarkStart w:id="7" w:name="_Toc63077545"/>
      <w:r w:rsidRPr="007425BF">
        <w:t>КОНТРОЛЬ И ОЦЕНКА РЕЗУЛЬТАТОВ ОСВОЕНИЯ ПРАКТИКИ</w:t>
      </w:r>
      <w:bookmarkEnd w:id="7"/>
    </w:p>
    <w:p w:rsidR="0020642F" w:rsidRPr="007425BF" w:rsidRDefault="0020642F" w:rsidP="0020642F">
      <w:pPr>
        <w:rPr>
          <w:sz w:val="24"/>
          <w:szCs w:val="24"/>
        </w:rPr>
      </w:pPr>
    </w:p>
    <w:p w:rsidR="0020642F" w:rsidRPr="007425BF" w:rsidRDefault="00953EED" w:rsidP="0020642F">
      <w:pPr>
        <w:ind w:firstLine="567"/>
        <w:rPr>
          <w:bCs/>
          <w:iCs/>
          <w:sz w:val="24"/>
          <w:szCs w:val="24"/>
        </w:rPr>
      </w:pPr>
      <w:r w:rsidRPr="007425BF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7425BF">
        <w:rPr>
          <w:bCs/>
          <w:iCs/>
          <w:sz w:val="24"/>
          <w:szCs w:val="24"/>
        </w:rPr>
        <w:t xml:space="preserve"> дифференцированный зачет</w:t>
      </w:r>
      <w:r w:rsidR="00DD79A1" w:rsidRPr="007425BF">
        <w:rPr>
          <w:bCs/>
          <w:iCs/>
          <w:sz w:val="24"/>
          <w:szCs w:val="24"/>
        </w:rPr>
        <w:t>.</w:t>
      </w:r>
    </w:p>
    <w:p w:rsidR="00D210B2" w:rsidRPr="007425BF" w:rsidRDefault="00D210B2" w:rsidP="00D210B2">
      <w:pPr>
        <w:ind w:firstLine="567"/>
        <w:jc w:val="both"/>
        <w:rPr>
          <w:bCs/>
          <w:sz w:val="24"/>
          <w:szCs w:val="24"/>
        </w:rPr>
      </w:pPr>
      <w:r w:rsidRPr="007425BF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7425BF">
        <w:rPr>
          <w:bCs/>
          <w:sz w:val="24"/>
          <w:szCs w:val="24"/>
        </w:rPr>
        <w:t xml:space="preserve"> от К</w:t>
      </w:r>
      <w:r w:rsidR="00953EED" w:rsidRPr="007425BF">
        <w:rPr>
          <w:bCs/>
          <w:sz w:val="24"/>
          <w:szCs w:val="24"/>
        </w:rPr>
        <w:t>олледжа</w:t>
      </w:r>
      <w:r w:rsidRPr="007425BF">
        <w:rPr>
          <w:bCs/>
          <w:sz w:val="24"/>
          <w:szCs w:val="24"/>
        </w:rPr>
        <w:t xml:space="preserve"> в процессе  наблюдения, а </w:t>
      </w:r>
      <w:proofErr w:type="spellStart"/>
      <w:r w:rsidRPr="007425BF">
        <w:rPr>
          <w:bCs/>
          <w:sz w:val="24"/>
          <w:szCs w:val="24"/>
        </w:rPr>
        <w:t>также</w:t>
      </w:r>
      <w:r w:rsidR="00FF0C8F" w:rsidRPr="007425BF">
        <w:rPr>
          <w:bCs/>
          <w:sz w:val="24"/>
          <w:szCs w:val="24"/>
        </w:rPr>
        <w:t>по</w:t>
      </w:r>
      <w:proofErr w:type="spellEnd"/>
      <w:r w:rsidR="00FF0C8F" w:rsidRPr="007425BF">
        <w:rPr>
          <w:bCs/>
          <w:sz w:val="24"/>
          <w:szCs w:val="24"/>
        </w:rPr>
        <w:t xml:space="preserve"> итогам </w:t>
      </w:r>
      <w:proofErr w:type="gramStart"/>
      <w:r w:rsidR="00FF0C8F" w:rsidRPr="007425BF">
        <w:rPr>
          <w:bCs/>
          <w:sz w:val="24"/>
          <w:szCs w:val="24"/>
        </w:rPr>
        <w:t>выполнения</w:t>
      </w:r>
      <w:proofErr w:type="gramEnd"/>
      <w:r w:rsidR="00FF0C8F" w:rsidRPr="007425BF">
        <w:rPr>
          <w:bCs/>
          <w:sz w:val="24"/>
          <w:szCs w:val="24"/>
        </w:rPr>
        <w:t xml:space="preserve"> обучающим</w:t>
      </w:r>
      <w:r w:rsidRPr="007425BF">
        <w:rPr>
          <w:bCs/>
          <w:sz w:val="24"/>
          <w:szCs w:val="24"/>
        </w:rPr>
        <w:t>ся заданий.</w:t>
      </w:r>
    </w:p>
    <w:p w:rsidR="00D210B2" w:rsidRPr="007425BF" w:rsidRDefault="00D210B2" w:rsidP="008C0516">
      <w:pPr>
        <w:ind w:firstLine="709"/>
        <w:jc w:val="both"/>
        <w:rPr>
          <w:sz w:val="24"/>
          <w:szCs w:val="24"/>
        </w:rPr>
      </w:pPr>
      <w:r w:rsidRPr="007425BF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7425BF">
        <w:rPr>
          <w:sz w:val="24"/>
          <w:szCs w:val="24"/>
        </w:rPr>
        <w:t>экзаменуемого</w:t>
      </w:r>
      <w:proofErr w:type="gramEnd"/>
      <w:r w:rsidRPr="007425BF">
        <w:rPr>
          <w:sz w:val="24"/>
          <w:szCs w:val="24"/>
        </w:rPr>
        <w:t xml:space="preserve"> по 5-ти бальной системе.</w:t>
      </w:r>
    </w:p>
    <w:p w:rsidR="00B07EBF" w:rsidRPr="007425BF" w:rsidRDefault="00D210B2" w:rsidP="00981CC1">
      <w:pPr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 xml:space="preserve"> Оценка работы студента </w:t>
      </w:r>
      <w:r w:rsidR="00FF0C8F" w:rsidRPr="007425BF">
        <w:rPr>
          <w:sz w:val="24"/>
          <w:szCs w:val="24"/>
        </w:rPr>
        <w:t>за</w:t>
      </w:r>
      <w:r w:rsidRPr="007425BF">
        <w:rPr>
          <w:sz w:val="24"/>
          <w:szCs w:val="24"/>
        </w:rPr>
        <w:t xml:space="preserve"> практик</w:t>
      </w:r>
      <w:r w:rsidR="00FF0C8F" w:rsidRPr="007425BF">
        <w:rPr>
          <w:sz w:val="24"/>
          <w:szCs w:val="24"/>
        </w:rPr>
        <w:t>у</w:t>
      </w:r>
      <w:r w:rsidRPr="007425BF">
        <w:rPr>
          <w:sz w:val="24"/>
          <w:szCs w:val="24"/>
        </w:rPr>
        <w:t xml:space="preserve"> основывается на качестве доклада, </w:t>
      </w:r>
      <w:r w:rsidR="00BB54ED" w:rsidRPr="007425BF">
        <w:rPr>
          <w:sz w:val="24"/>
          <w:szCs w:val="24"/>
        </w:rPr>
        <w:t>правильности оформления</w:t>
      </w:r>
      <w:r w:rsidRPr="007425BF">
        <w:rPr>
          <w:sz w:val="24"/>
          <w:szCs w:val="24"/>
        </w:rPr>
        <w:t xml:space="preserve"> и </w:t>
      </w:r>
      <w:r w:rsidR="00BB54ED" w:rsidRPr="007425BF">
        <w:rPr>
          <w:sz w:val="24"/>
          <w:szCs w:val="24"/>
        </w:rPr>
        <w:t xml:space="preserve"> качестве содержания</w:t>
      </w:r>
      <w:r w:rsidRPr="007425BF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FA42B2" w:rsidRPr="007425BF" w:rsidRDefault="00FA42B2" w:rsidP="00FA42B2">
      <w:pPr>
        <w:ind w:firstLine="567"/>
        <w:jc w:val="both"/>
        <w:rPr>
          <w:sz w:val="24"/>
          <w:szCs w:val="24"/>
        </w:rPr>
      </w:pPr>
    </w:p>
    <w:p w:rsidR="0020642F" w:rsidRPr="007425BF" w:rsidRDefault="0020642F" w:rsidP="00FA42B2">
      <w:pPr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7425BF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7425BF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7425BF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7425BF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7425BF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7425BF">
              <w:rPr>
                <w:sz w:val="24"/>
                <w:szCs w:val="24"/>
                <w:lang w:eastAsia="en-US"/>
              </w:rPr>
              <w:t>.)</w:t>
            </w:r>
          </w:p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7425BF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7425BF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7425BF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25BF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20642F" w:rsidRPr="007425BF" w:rsidRDefault="0020642F" w:rsidP="0020642F">
      <w:pPr>
        <w:ind w:firstLine="567"/>
        <w:jc w:val="both"/>
        <w:rPr>
          <w:sz w:val="24"/>
          <w:szCs w:val="24"/>
        </w:rPr>
      </w:pPr>
    </w:p>
    <w:p w:rsidR="002203FB" w:rsidRPr="007425BF" w:rsidRDefault="002203FB" w:rsidP="002203FB">
      <w:pPr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Студенты, не выполнившие без уважительной причины</w:t>
      </w:r>
      <w:r w:rsidR="00FF0C8F" w:rsidRPr="007425BF">
        <w:rPr>
          <w:sz w:val="24"/>
          <w:szCs w:val="24"/>
        </w:rPr>
        <w:t xml:space="preserve"> требования программы практики </w:t>
      </w:r>
      <w:r w:rsidRPr="007425BF">
        <w:rPr>
          <w:sz w:val="24"/>
          <w:szCs w:val="24"/>
        </w:rPr>
        <w:t xml:space="preserve">или получившие </w:t>
      </w:r>
      <w:r w:rsidR="00BB54ED" w:rsidRPr="007425BF">
        <w:rPr>
          <w:sz w:val="24"/>
          <w:szCs w:val="24"/>
        </w:rPr>
        <w:t xml:space="preserve">неудовлетворительную </w:t>
      </w:r>
      <w:r w:rsidRPr="007425BF">
        <w:rPr>
          <w:sz w:val="24"/>
          <w:szCs w:val="24"/>
        </w:rPr>
        <w:t>оценку, считаются имеющими</w:t>
      </w:r>
      <w:r w:rsidR="007C6A72" w:rsidRPr="007425BF">
        <w:rPr>
          <w:sz w:val="24"/>
          <w:szCs w:val="24"/>
        </w:rPr>
        <w:t xml:space="preserve"> </w:t>
      </w:r>
      <w:r w:rsidRPr="007425BF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7425BF">
        <w:rPr>
          <w:sz w:val="24"/>
          <w:szCs w:val="24"/>
        </w:rPr>
        <w:t xml:space="preserve"> повторно</w:t>
      </w:r>
      <w:r w:rsidRPr="007425BF">
        <w:rPr>
          <w:sz w:val="24"/>
          <w:szCs w:val="24"/>
        </w:rPr>
        <w:t xml:space="preserve"> направляются на практику, в свободное от учебы время.</w:t>
      </w:r>
    </w:p>
    <w:p w:rsidR="002203FB" w:rsidRPr="007425BF" w:rsidRDefault="002203FB" w:rsidP="0020642F">
      <w:pPr>
        <w:ind w:firstLine="567"/>
        <w:jc w:val="both"/>
        <w:rPr>
          <w:sz w:val="24"/>
          <w:szCs w:val="24"/>
        </w:rPr>
      </w:pPr>
    </w:p>
    <w:p w:rsidR="00720B62" w:rsidRDefault="00720B62" w:rsidP="000508DE">
      <w:pPr>
        <w:pStyle w:val="1"/>
      </w:pPr>
      <w:bookmarkStart w:id="8" w:name="_Toc397694953"/>
      <w:bookmarkStart w:id="9" w:name="_Toc63077546"/>
    </w:p>
    <w:p w:rsidR="00720B62" w:rsidRDefault="00720B62" w:rsidP="000508DE">
      <w:pPr>
        <w:pStyle w:val="1"/>
      </w:pPr>
    </w:p>
    <w:p w:rsidR="00720B62" w:rsidRDefault="00720B62" w:rsidP="000508DE">
      <w:pPr>
        <w:pStyle w:val="1"/>
      </w:pPr>
    </w:p>
    <w:p w:rsidR="00720B62" w:rsidRDefault="00720B62" w:rsidP="000508DE">
      <w:pPr>
        <w:pStyle w:val="1"/>
      </w:pPr>
    </w:p>
    <w:p w:rsidR="00720B62" w:rsidRDefault="00720B62" w:rsidP="000508DE">
      <w:pPr>
        <w:pStyle w:val="1"/>
      </w:pPr>
    </w:p>
    <w:p w:rsidR="00720B62" w:rsidRPr="00720B62" w:rsidRDefault="00720B62" w:rsidP="00720B62"/>
    <w:p w:rsidR="0020642F" w:rsidRPr="007425BF" w:rsidRDefault="0020642F" w:rsidP="000508DE">
      <w:pPr>
        <w:pStyle w:val="1"/>
      </w:pPr>
      <w:r w:rsidRPr="007425BF">
        <w:lastRenderedPageBreak/>
        <w:t>ЗАДАНИЕ НА ПРАКТИКУ</w:t>
      </w:r>
      <w:bookmarkEnd w:id="8"/>
      <w:bookmarkEnd w:id="9"/>
    </w:p>
    <w:p w:rsidR="00E449A3" w:rsidRPr="007425BF" w:rsidRDefault="00E449A3" w:rsidP="00E449A3"/>
    <w:tbl>
      <w:tblPr>
        <w:tblW w:w="0" w:type="auto"/>
        <w:tblLook w:val="04A0" w:firstRow="1" w:lastRow="0" w:firstColumn="1" w:lastColumn="0" w:noHBand="0" w:noVBand="1"/>
      </w:tblPr>
      <w:tblGrid>
        <w:gridCol w:w="1204"/>
        <w:gridCol w:w="8367"/>
      </w:tblGrid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bookmarkStart w:id="10" w:name="_Toc397694954"/>
            <w:r w:rsidRPr="00466098">
              <w:rPr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Осуществлять поиск потенциальных клиентов</w:t>
            </w:r>
          </w:p>
        </w:tc>
      </w:tr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Формировать спрос со стороны клиентов на банковские продукты и услуги</w:t>
            </w:r>
          </w:p>
        </w:tc>
      </w:tr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Вести переговоры и устанавливать деловые контакты с клиентами</w:t>
            </w:r>
          </w:p>
        </w:tc>
      </w:tr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Применять маркетинговые технологии продажи банковских продуктов и услуг</w:t>
            </w:r>
          </w:p>
        </w:tc>
      </w:tr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ПК 3.5.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Осуществлять информационное сопровождение клиентов</w:t>
            </w:r>
          </w:p>
        </w:tc>
      </w:tr>
      <w:tr w:rsidR="007425BF" w:rsidRPr="00466098" w:rsidTr="007425BF">
        <w:tc>
          <w:tcPr>
            <w:tcW w:w="1204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ПК 3.6.</w:t>
            </w:r>
          </w:p>
        </w:tc>
        <w:tc>
          <w:tcPr>
            <w:tcW w:w="8367" w:type="dxa"/>
          </w:tcPr>
          <w:p w:rsidR="007425BF" w:rsidRPr="00466098" w:rsidRDefault="007425BF" w:rsidP="00466098">
            <w:pPr>
              <w:rPr>
                <w:sz w:val="24"/>
                <w:szCs w:val="24"/>
              </w:rPr>
            </w:pPr>
            <w:r w:rsidRPr="00466098">
              <w:rPr>
                <w:sz w:val="24"/>
                <w:szCs w:val="24"/>
              </w:rPr>
              <w:t>Осуществлять мониторинг эффективности продаж банковских продуктов и услуг</w:t>
            </w:r>
          </w:p>
        </w:tc>
      </w:tr>
    </w:tbl>
    <w:p w:rsidR="0064337E" w:rsidRPr="007425BF" w:rsidRDefault="0064337E" w:rsidP="007D7EB4">
      <w:pPr>
        <w:rPr>
          <w:b/>
          <w:i/>
          <w:sz w:val="24"/>
          <w:szCs w:val="24"/>
        </w:rPr>
      </w:pPr>
    </w:p>
    <w:p w:rsidR="006307EE" w:rsidRPr="007425BF" w:rsidRDefault="0064337E" w:rsidP="006307EE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425BF">
        <w:rPr>
          <w:rFonts w:ascii="Times New Roman CYR" w:hAnsi="Times New Roman CYR" w:cs="Times New Roman CYR"/>
          <w:b/>
          <w:sz w:val="24"/>
          <w:szCs w:val="24"/>
        </w:rPr>
        <w:t>Задание 1</w:t>
      </w:r>
      <w:r w:rsidR="006307EE">
        <w:rPr>
          <w:rFonts w:ascii="Times New Roman CYR" w:hAnsi="Times New Roman CYR" w:cs="Times New Roman CYR"/>
          <w:b/>
          <w:sz w:val="24"/>
          <w:szCs w:val="24"/>
        </w:rPr>
        <w:t xml:space="preserve"> (</w:t>
      </w:r>
      <w:r w:rsidR="006307EE" w:rsidRPr="007425BF">
        <w:rPr>
          <w:rFonts w:ascii="Times New Roman CYR" w:hAnsi="Times New Roman CYR" w:cs="Times New Roman CYR"/>
          <w:b/>
          <w:sz w:val="24"/>
          <w:szCs w:val="24"/>
        </w:rPr>
        <w:t>ПК.3.1).</w:t>
      </w:r>
      <w:r w:rsidR="006307EE" w:rsidRPr="007425BF">
        <w:rPr>
          <w:rFonts w:ascii="Times New Roman CYR" w:hAnsi="Times New Roman CYR" w:cs="Times New Roman CYR"/>
          <w:sz w:val="24"/>
          <w:szCs w:val="24"/>
        </w:rPr>
        <w:t xml:space="preserve"> Перечислить и кратко охарактеризовать способы привлечения клиента, Оформить в таблице:</w:t>
      </w:r>
    </w:p>
    <w:tbl>
      <w:tblPr>
        <w:tblW w:w="9498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1"/>
        <w:gridCol w:w="6807"/>
      </w:tblGrid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Способ привлечения клиента</w:t>
            </w: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Характеристика способа</w:t>
            </w: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307EE" w:rsidRDefault="006307EE" w:rsidP="006307E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3911DD" w:rsidRPr="003911DD" w:rsidRDefault="006307EE" w:rsidP="0079237B">
      <w:pPr>
        <w:pStyle w:val="western"/>
        <w:spacing w:after="0"/>
        <w:jc w:val="both"/>
      </w:pPr>
      <w:r w:rsidRPr="007425BF">
        <w:rPr>
          <w:rFonts w:ascii="Times New Roman CYR" w:hAnsi="Times New Roman CYR" w:cs="Times New Roman CYR"/>
          <w:b/>
        </w:rPr>
        <w:t xml:space="preserve">Задание </w:t>
      </w:r>
      <w:r>
        <w:rPr>
          <w:rFonts w:ascii="Times New Roman CYR" w:hAnsi="Times New Roman CYR" w:cs="Times New Roman CYR"/>
          <w:b/>
        </w:rPr>
        <w:t>2</w:t>
      </w:r>
      <w:r w:rsidR="003911DD">
        <w:rPr>
          <w:rFonts w:ascii="Times New Roman CYR" w:hAnsi="Times New Roman CYR" w:cs="Times New Roman CYR"/>
          <w:b/>
        </w:rPr>
        <w:t xml:space="preserve"> (ПК.3.3, ПК.3.4</w:t>
      </w:r>
      <w:r w:rsidRPr="007425BF">
        <w:rPr>
          <w:rFonts w:ascii="Times New Roman CYR" w:hAnsi="Times New Roman CYR" w:cs="Times New Roman CYR"/>
          <w:b/>
        </w:rPr>
        <w:t>).</w:t>
      </w:r>
      <w:r w:rsidRPr="007425BF">
        <w:rPr>
          <w:rFonts w:ascii="Times New Roman CYR" w:hAnsi="Times New Roman CYR" w:cs="Times New Roman CYR"/>
        </w:rPr>
        <w:t xml:space="preserve"> </w:t>
      </w:r>
      <w:proofErr w:type="spellStart"/>
      <w:r w:rsidR="003911DD">
        <w:rPr>
          <w:lang w:val="de-DE"/>
        </w:rPr>
        <w:t>Необходимо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охарактеризовать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правила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делового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общения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при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обслуживании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клиента</w:t>
      </w:r>
      <w:proofErr w:type="spellEnd"/>
      <w:r w:rsidR="003911DD">
        <w:rPr>
          <w:lang w:val="de-DE"/>
        </w:rPr>
        <w:t xml:space="preserve"> </w:t>
      </w:r>
      <w:proofErr w:type="spellStart"/>
      <w:r w:rsidR="003911DD">
        <w:rPr>
          <w:lang w:val="de-DE"/>
        </w:rPr>
        <w:t>банка</w:t>
      </w:r>
      <w:proofErr w:type="spellEnd"/>
      <w:r w:rsidR="003911DD">
        <w:rPr>
          <w:lang w:val="de-DE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911DD" w:rsidTr="003911DD">
        <w:tc>
          <w:tcPr>
            <w:tcW w:w="3085" w:type="dxa"/>
          </w:tcPr>
          <w:p w:rsidR="003911DD" w:rsidRDefault="003911DD" w:rsidP="003911DD">
            <w:pPr>
              <w:pStyle w:val="western"/>
              <w:spacing w:after="0"/>
              <w:jc w:val="center"/>
            </w:pPr>
            <w:proofErr w:type="spellStart"/>
            <w:r w:rsidRPr="003911DD">
              <w:rPr>
                <w:color w:val="auto"/>
                <w:lang w:val="de-DE"/>
              </w:rPr>
              <w:t>Правила</w:t>
            </w:r>
            <w:proofErr w:type="spellEnd"/>
            <w:r w:rsidRPr="003911DD">
              <w:rPr>
                <w:color w:val="auto"/>
                <w:lang w:val="de-DE"/>
              </w:rPr>
              <w:t xml:space="preserve"> </w:t>
            </w:r>
            <w:proofErr w:type="spellStart"/>
            <w:r w:rsidRPr="003911DD">
              <w:rPr>
                <w:color w:val="auto"/>
                <w:lang w:val="de-DE"/>
              </w:rPr>
              <w:t>общения</w:t>
            </w:r>
            <w:proofErr w:type="spellEnd"/>
          </w:p>
        </w:tc>
        <w:tc>
          <w:tcPr>
            <w:tcW w:w="6486" w:type="dxa"/>
          </w:tcPr>
          <w:p w:rsidR="003911DD" w:rsidRDefault="003911DD" w:rsidP="003911DD">
            <w:pPr>
              <w:pStyle w:val="western"/>
              <w:spacing w:after="0"/>
              <w:jc w:val="center"/>
            </w:pPr>
            <w:proofErr w:type="spellStart"/>
            <w:r>
              <w:rPr>
                <w:b/>
                <w:bCs/>
                <w:lang w:val="de-DE"/>
              </w:rPr>
              <w:t>Общая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характеристика</w:t>
            </w:r>
            <w:proofErr w:type="spellEnd"/>
          </w:p>
        </w:tc>
      </w:tr>
      <w:tr w:rsidR="003911DD" w:rsidTr="003911DD">
        <w:tc>
          <w:tcPr>
            <w:tcW w:w="3085" w:type="dxa"/>
          </w:tcPr>
          <w:p w:rsidR="003911DD" w:rsidRDefault="003911DD" w:rsidP="003911DD">
            <w:pPr>
              <w:pStyle w:val="western"/>
              <w:rPr>
                <w:lang w:val="de-DE"/>
              </w:rPr>
            </w:pPr>
            <w:r>
              <w:rPr>
                <w:lang w:val="de-DE"/>
              </w:rPr>
              <w:t xml:space="preserve">1.Нацеленность </w:t>
            </w:r>
            <w:proofErr w:type="spellStart"/>
            <w:r>
              <w:rPr>
                <w:lang w:val="de-DE"/>
              </w:rPr>
              <w:t>на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взаимопонимание</w:t>
            </w:r>
            <w:proofErr w:type="spellEnd"/>
          </w:p>
        </w:tc>
        <w:tc>
          <w:tcPr>
            <w:tcW w:w="6486" w:type="dxa"/>
          </w:tcPr>
          <w:p w:rsidR="003911DD" w:rsidRDefault="003911DD" w:rsidP="003911DD">
            <w:pPr>
              <w:pStyle w:val="western"/>
              <w:spacing w:after="0"/>
            </w:pPr>
          </w:p>
        </w:tc>
      </w:tr>
      <w:tr w:rsidR="003911DD" w:rsidTr="003911DD">
        <w:tc>
          <w:tcPr>
            <w:tcW w:w="3085" w:type="dxa"/>
          </w:tcPr>
          <w:p w:rsidR="003911DD" w:rsidRDefault="003911DD" w:rsidP="003911DD">
            <w:pPr>
              <w:pStyle w:val="western"/>
              <w:rPr>
                <w:lang w:val="de-DE"/>
              </w:rPr>
            </w:pPr>
            <w:r>
              <w:rPr>
                <w:lang w:val="de-DE"/>
              </w:rPr>
              <w:t xml:space="preserve">2.Продуманность </w:t>
            </w:r>
            <w:proofErr w:type="spellStart"/>
            <w:r>
              <w:rPr>
                <w:lang w:val="de-DE"/>
              </w:rPr>
              <w:t>речи</w:t>
            </w:r>
            <w:proofErr w:type="spellEnd"/>
          </w:p>
        </w:tc>
        <w:tc>
          <w:tcPr>
            <w:tcW w:w="6486" w:type="dxa"/>
          </w:tcPr>
          <w:p w:rsidR="003911DD" w:rsidRDefault="003911DD" w:rsidP="003911DD">
            <w:pPr>
              <w:pStyle w:val="western"/>
              <w:spacing w:after="0"/>
            </w:pPr>
          </w:p>
        </w:tc>
      </w:tr>
      <w:tr w:rsidR="003911DD" w:rsidTr="003911DD">
        <w:tc>
          <w:tcPr>
            <w:tcW w:w="3085" w:type="dxa"/>
          </w:tcPr>
          <w:p w:rsidR="003911DD" w:rsidRDefault="003911DD" w:rsidP="003911DD">
            <w:pPr>
              <w:pStyle w:val="western"/>
              <w:rPr>
                <w:lang w:val="de-DE"/>
              </w:rPr>
            </w:pPr>
            <w:r>
              <w:rPr>
                <w:lang w:val="de-DE"/>
              </w:rPr>
              <w:t xml:space="preserve">3.Умение </w:t>
            </w:r>
            <w:proofErr w:type="spellStart"/>
            <w:r>
              <w:rPr>
                <w:lang w:val="de-DE"/>
              </w:rPr>
              <w:t>задавать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опросы</w:t>
            </w:r>
            <w:proofErr w:type="spellEnd"/>
          </w:p>
        </w:tc>
        <w:tc>
          <w:tcPr>
            <w:tcW w:w="6486" w:type="dxa"/>
          </w:tcPr>
          <w:p w:rsidR="003911DD" w:rsidRDefault="003911DD" w:rsidP="003911DD">
            <w:pPr>
              <w:pStyle w:val="western"/>
              <w:spacing w:after="0"/>
            </w:pPr>
          </w:p>
        </w:tc>
      </w:tr>
      <w:tr w:rsidR="003911DD" w:rsidTr="003911DD">
        <w:tc>
          <w:tcPr>
            <w:tcW w:w="3085" w:type="dxa"/>
          </w:tcPr>
          <w:p w:rsidR="003911DD" w:rsidRDefault="003911DD" w:rsidP="003911DD">
            <w:pPr>
              <w:pStyle w:val="western"/>
              <w:rPr>
                <w:lang w:val="de-DE"/>
              </w:rPr>
            </w:pPr>
            <w:r>
              <w:rPr>
                <w:lang w:val="de-DE"/>
              </w:rPr>
              <w:t xml:space="preserve">4.Неприемлемость </w:t>
            </w:r>
            <w:proofErr w:type="spellStart"/>
            <w:r>
              <w:rPr>
                <w:lang w:val="de-DE"/>
              </w:rPr>
              <w:t>длинных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фраз</w:t>
            </w:r>
            <w:proofErr w:type="spellEnd"/>
            <w:r>
              <w:rPr>
                <w:lang w:val="de-DE"/>
              </w:rPr>
              <w:t xml:space="preserve"> и </w:t>
            </w:r>
            <w:proofErr w:type="spellStart"/>
            <w:r>
              <w:rPr>
                <w:lang w:val="de-DE"/>
              </w:rPr>
              <w:t>сложносоставных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предложений</w:t>
            </w:r>
            <w:proofErr w:type="spellEnd"/>
          </w:p>
        </w:tc>
        <w:tc>
          <w:tcPr>
            <w:tcW w:w="6486" w:type="dxa"/>
          </w:tcPr>
          <w:p w:rsidR="003911DD" w:rsidRDefault="003911DD" w:rsidP="003911DD">
            <w:pPr>
              <w:pStyle w:val="western"/>
              <w:spacing w:after="0"/>
            </w:pPr>
          </w:p>
        </w:tc>
      </w:tr>
    </w:tbl>
    <w:p w:rsidR="003911DD" w:rsidRPr="003911DD" w:rsidRDefault="003911DD" w:rsidP="003911DD">
      <w:pPr>
        <w:pStyle w:val="western"/>
        <w:spacing w:after="0"/>
      </w:pPr>
    </w:p>
    <w:p w:rsidR="006307EE" w:rsidRPr="007425BF" w:rsidRDefault="006307EE" w:rsidP="003911D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7425BF">
        <w:rPr>
          <w:rFonts w:ascii="Times New Roman CYR" w:hAnsi="Times New Roman CYR" w:cs="Times New Roman CYR"/>
          <w:b/>
          <w:sz w:val="24"/>
          <w:szCs w:val="24"/>
          <w:highlight w:val="white"/>
        </w:rPr>
        <w:t xml:space="preserve">Задание </w:t>
      </w:r>
      <w:r>
        <w:rPr>
          <w:rFonts w:ascii="Times New Roman CYR" w:hAnsi="Times New Roman CYR" w:cs="Times New Roman CYR"/>
          <w:b/>
          <w:sz w:val="24"/>
          <w:szCs w:val="24"/>
          <w:highlight w:val="white"/>
        </w:rPr>
        <w:t>3</w:t>
      </w:r>
      <w:r w:rsidRPr="007425BF">
        <w:rPr>
          <w:rFonts w:ascii="Times New Roman CYR" w:hAnsi="Times New Roman CYR" w:cs="Times New Roman CYR"/>
          <w:b/>
          <w:sz w:val="24"/>
          <w:szCs w:val="24"/>
          <w:highlight w:val="white"/>
        </w:rPr>
        <w:t xml:space="preserve"> (ПК.3.3, ПК.3.5, ПК.3.6).</w:t>
      </w:r>
      <w:r w:rsidRPr="007425BF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Перечислить особенности  взаимодействия с клиентами в соответствии с  этапами продаж. Оформить в таблице.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63"/>
        <w:gridCol w:w="6393"/>
      </w:tblGrid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 продаж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Особенности  взаимодействия</w:t>
            </w: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Установление контакта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Выявление потребностей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Работа с возражениями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Завершение сделки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07EE" w:rsidRPr="007425BF" w:rsidTr="0079237B">
        <w:trPr>
          <w:trHeight w:val="1"/>
        </w:trPr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Послепродажное</w:t>
            </w:r>
          </w:p>
          <w:p w:rsidR="006307EE" w:rsidRPr="007425BF" w:rsidRDefault="006307EE" w:rsidP="006307E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425BF">
              <w:rPr>
                <w:rFonts w:ascii="Times New Roman CYR" w:hAnsi="Times New Roman CYR" w:cs="Times New Roman CYR"/>
                <w:sz w:val="24"/>
                <w:szCs w:val="24"/>
              </w:rPr>
              <w:t>обслуживание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07EE" w:rsidRPr="007425BF" w:rsidRDefault="006307EE" w:rsidP="00630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4337E" w:rsidRPr="007425BF" w:rsidRDefault="0064337E" w:rsidP="006307EE">
      <w:pPr>
        <w:autoSpaceDE w:val="0"/>
        <w:autoSpaceDN w:val="0"/>
        <w:adjustRightInd w:val="0"/>
        <w:spacing w:line="276" w:lineRule="auto"/>
        <w:ind w:right="-494"/>
        <w:jc w:val="both"/>
        <w:rPr>
          <w:rFonts w:ascii="Calibri" w:hAnsi="Calibri" w:cs="Calibri"/>
          <w:lang w:val="en-US"/>
        </w:rPr>
      </w:pPr>
    </w:p>
    <w:p w:rsidR="0064337E" w:rsidRPr="007425BF" w:rsidRDefault="0064337E" w:rsidP="006433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425BF">
        <w:rPr>
          <w:rFonts w:ascii="Times New Roman CYR" w:hAnsi="Times New Roman CYR" w:cs="Times New Roman CYR"/>
          <w:b/>
          <w:sz w:val="24"/>
          <w:szCs w:val="24"/>
        </w:rPr>
        <w:t xml:space="preserve">Задание </w:t>
      </w:r>
      <w:r w:rsidR="006307EE">
        <w:rPr>
          <w:rFonts w:ascii="Times New Roman CYR" w:hAnsi="Times New Roman CYR" w:cs="Times New Roman CYR"/>
          <w:b/>
          <w:sz w:val="24"/>
          <w:szCs w:val="24"/>
        </w:rPr>
        <w:t>4</w:t>
      </w:r>
      <w:r w:rsidR="00720B62">
        <w:rPr>
          <w:rFonts w:ascii="Times New Roman CYR" w:hAnsi="Times New Roman CYR" w:cs="Times New Roman CYR"/>
          <w:b/>
          <w:sz w:val="24"/>
          <w:szCs w:val="24"/>
        </w:rPr>
        <w:t xml:space="preserve"> (ПК.3.1</w:t>
      </w:r>
      <w:r w:rsidR="007425BF" w:rsidRPr="007425BF">
        <w:rPr>
          <w:rFonts w:ascii="Times New Roman CYR" w:hAnsi="Times New Roman CYR" w:cs="Times New Roman CYR"/>
          <w:b/>
          <w:sz w:val="24"/>
          <w:szCs w:val="24"/>
        </w:rPr>
        <w:t>)</w:t>
      </w:r>
      <w:r w:rsidRPr="007425BF">
        <w:rPr>
          <w:rFonts w:ascii="Times New Roman CYR" w:hAnsi="Times New Roman CYR" w:cs="Times New Roman CYR"/>
          <w:b/>
          <w:sz w:val="24"/>
          <w:szCs w:val="24"/>
        </w:rPr>
        <w:t>.</w:t>
      </w:r>
      <w:r w:rsidRPr="007425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B62">
        <w:rPr>
          <w:rFonts w:ascii="Times New Roman CYR" w:hAnsi="Times New Roman CYR" w:cs="Times New Roman CYR"/>
          <w:sz w:val="24"/>
          <w:szCs w:val="24"/>
        </w:rPr>
        <w:t xml:space="preserve">Дать характеристику каждому сегменту клиентов, в зависимости от возрастной группы  привести примеры </w:t>
      </w:r>
      <w:r w:rsidR="00720B62" w:rsidRPr="00B72691">
        <w:rPr>
          <w:sz w:val="24"/>
          <w:szCs w:val="24"/>
        </w:rPr>
        <w:t>банковского обслуживания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jc w:val="center"/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jc w:val="center"/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Характерные черты сегмента</w:t>
            </w:r>
          </w:p>
        </w:tc>
        <w:tc>
          <w:tcPr>
            <w:tcW w:w="4111" w:type="dxa"/>
          </w:tcPr>
          <w:p w:rsidR="00720B62" w:rsidRPr="00B72691" w:rsidRDefault="00720B62" w:rsidP="003911DD">
            <w:pPr>
              <w:jc w:val="center"/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Примеры банковского обслуживания</w:t>
            </w:r>
          </w:p>
        </w:tc>
      </w:tr>
      <w:tr w:rsidR="00720B62" w:rsidRPr="00B72691" w:rsidTr="0079237B">
        <w:tc>
          <w:tcPr>
            <w:tcW w:w="9464" w:type="dxa"/>
            <w:gridSpan w:val="3"/>
          </w:tcPr>
          <w:p w:rsidR="00720B62" w:rsidRPr="00B72691" w:rsidRDefault="00720B62" w:rsidP="003911DD">
            <w:pPr>
              <w:jc w:val="center"/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Сегментация клиентов банка по возрастному признаку</w:t>
            </w: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lastRenderedPageBreak/>
              <w:t>Молодежь (16–22 года)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Молодые люди, недавно образовавшие семью (25–30 лет)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  <w:r w:rsidRPr="00B72691">
              <w:rPr>
                <w:sz w:val="24"/>
                <w:szCs w:val="24"/>
              </w:rPr>
              <w:t>Семья «со стажем» (25-45 лет)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«зрелого возрас</w:t>
            </w:r>
            <w:r w:rsidRPr="00B72691">
              <w:rPr>
                <w:sz w:val="24"/>
                <w:szCs w:val="24"/>
              </w:rPr>
              <w:t>та» (40–55 лет)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гото</w:t>
            </w:r>
            <w:r w:rsidRPr="00B72691">
              <w:rPr>
                <w:sz w:val="24"/>
                <w:szCs w:val="24"/>
              </w:rPr>
              <w:t>вящиеся к пенсии (35 и более лет)</w:t>
            </w: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B72691" w:rsidTr="0079237B">
        <w:tc>
          <w:tcPr>
            <w:tcW w:w="195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0B62" w:rsidRPr="00B72691" w:rsidRDefault="00720B62" w:rsidP="003911DD">
            <w:pPr>
              <w:rPr>
                <w:sz w:val="24"/>
                <w:szCs w:val="24"/>
              </w:rPr>
            </w:pPr>
          </w:p>
        </w:tc>
      </w:tr>
    </w:tbl>
    <w:p w:rsidR="00720B62" w:rsidRPr="00720B62" w:rsidRDefault="00720B62" w:rsidP="006433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26601" w:rsidRDefault="0064337E" w:rsidP="00126601">
      <w:pPr>
        <w:pStyle w:val="western"/>
        <w:spacing w:after="0"/>
      </w:pPr>
      <w:r w:rsidRPr="007425BF">
        <w:rPr>
          <w:rFonts w:ascii="Times New Roman CYR" w:hAnsi="Times New Roman CYR" w:cs="Times New Roman CYR"/>
          <w:b/>
        </w:rPr>
        <w:t xml:space="preserve">Задание </w:t>
      </w:r>
      <w:r w:rsidR="006307EE">
        <w:rPr>
          <w:rFonts w:ascii="Times New Roman CYR" w:hAnsi="Times New Roman CYR" w:cs="Times New Roman CYR"/>
          <w:b/>
        </w:rPr>
        <w:t>5</w:t>
      </w:r>
      <w:r w:rsidR="00126601">
        <w:rPr>
          <w:rFonts w:ascii="Times New Roman CYR" w:hAnsi="Times New Roman CYR" w:cs="Times New Roman CYR"/>
          <w:b/>
        </w:rPr>
        <w:t xml:space="preserve"> (ПК.3.6) </w:t>
      </w:r>
      <w:proofErr w:type="spellStart"/>
      <w:r w:rsidR="00126601" w:rsidRPr="00126601">
        <w:rPr>
          <w:lang w:val="de-DE"/>
        </w:rPr>
        <w:t>Необходимо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охарактеризовать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эффективность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продаж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банковских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продуктов</w:t>
      </w:r>
      <w:proofErr w:type="spellEnd"/>
      <w:r w:rsidR="00126601" w:rsidRPr="00126601">
        <w:rPr>
          <w:lang w:val="de-DE"/>
        </w:rPr>
        <w:t xml:space="preserve"> и </w:t>
      </w:r>
      <w:proofErr w:type="spellStart"/>
      <w:r w:rsidR="00126601" w:rsidRPr="00126601">
        <w:rPr>
          <w:lang w:val="de-DE"/>
        </w:rPr>
        <w:t>услуг</w:t>
      </w:r>
      <w:proofErr w:type="spellEnd"/>
      <w:r w:rsidR="00126601" w:rsidRPr="00126601">
        <w:rPr>
          <w:lang w:val="de-DE"/>
        </w:rPr>
        <w:t xml:space="preserve">, с </w:t>
      </w:r>
      <w:proofErr w:type="spellStart"/>
      <w:r w:rsidR="00126601" w:rsidRPr="00126601">
        <w:rPr>
          <w:lang w:val="de-DE"/>
        </w:rPr>
        <w:t>позиции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интересов</w:t>
      </w:r>
      <w:proofErr w:type="spellEnd"/>
      <w:r w:rsidR="00126601" w:rsidRPr="00126601">
        <w:rPr>
          <w:lang w:val="de-DE"/>
        </w:rPr>
        <w:t xml:space="preserve"> </w:t>
      </w:r>
      <w:proofErr w:type="spellStart"/>
      <w:r w:rsidR="00126601" w:rsidRPr="00126601">
        <w:rPr>
          <w:lang w:val="de-DE"/>
        </w:rPr>
        <w:t>клиента</w:t>
      </w:r>
      <w:proofErr w:type="spellEnd"/>
      <w:r w:rsidR="00126601" w:rsidRPr="00126601">
        <w:rPr>
          <w:lang w:val="de-DE"/>
        </w:rPr>
        <w:t xml:space="preserve">. </w:t>
      </w:r>
      <w:proofErr w:type="spellStart"/>
      <w:r w:rsidR="00126601" w:rsidRPr="00126601">
        <w:rPr>
          <w:lang w:val="de-DE"/>
        </w:rPr>
        <w:t>Оформить</w:t>
      </w:r>
      <w:proofErr w:type="spellEnd"/>
      <w:r w:rsidR="00126601" w:rsidRPr="00126601">
        <w:rPr>
          <w:lang w:val="de-DE"/>
        </w:rPr>
        <w:t xml:space="preserve"> в </w:t>
      </w:r>
      <w:proofErr w:type="spellStart"/>
      <w:r w:rsidR="00126601" w:rsidRPr="00126601">
        <w:rPr>
          <w:lang w:val="de-DE"/>
        </w:rPr>
        <w:t>таблице</w:t>
      </w:r>
      <w:proofErr w:type="spellEnd"/>
      <w:r w:rsidR="00126601" w:rsidRPr="00126601">
        <w:rPr>
          <w:lang w:val="de-DE"/>
        </w:rPr>
        <w:t>:</w:t>
      </w:r>
    </w:p>
    <w:p w:rsidR="00126601" w:rsidRPr="00126601" w:rsidRDefault="00126601" w:rsidP="00126601">
      <w:pPr>
        <w:pStyle w:val="western"/>
        <w:spacing w:after="0"/>
      </w:pP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5837"/>
      </w:tblGrid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126601">
              <w:rPr>
                <w:b/>
                <w:bCs/>
                <w:color w:val="000000"/>
                <w:sz w:val="24"/>
                <w:szCs w:val="24"/>
              </w:rPr>
              <w:t>Параметры контроля качества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126601">
              <w:rPr>
                <w:b/>
                <w:bCs/>
                <w:color w:val="000000"/>
                <w:sz w:val="24"/>
                <w:szCs w:val="24"/>
              </w:rPr>
              <w:t>Интересы клиента</w:t>
            </w:r>
          </w:p>
        </w:tc>
      </w:tr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26601">
              <w:rPr>
                <w:color w:val="000000"/>
                <w:sz w:val="24"/>
                <w:szCs w:val="24"/>
              </w:rPr>
              <w:t>1.Опрос-анкетирование</w:t>
            </w:r>
          </w:p>
        </w:tc>
        <w:tc>
          <w:tcPr>
            <w:tcW w:w="57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26601">
              <w:rPr>
                <w:color w:val="000000"/>
                <w:sz w:val="24"/>
                <w:szCs w:val="24"/>
              </w:rPr>
              <w:t>2.Обратная связь</w:t>
            </w:r>
          </w:p>
        </w:tc>
        <w:tc>
          <w:tcPr>
            <w:tcW w:w="57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  <w:r w:rsidRPr="00126601">
              <w:rPr>
                <w:color w:val="000000"/>
                <w:sz w:val="24"/>
                <w:szCs w:val="24"/>
                <w:lang w:val="de-DE"/>
              </w:rPr>
              <w:t xml:space="preserve">3.Тайный </w:t>
            </w:r>
            <w:proofErr w:type="spellStart"/>
            <w:r w:rsidRPr="00126601">
              <w:rPr>
                <w:color w:val="000000"/>
                <w:sz w:val="24"/>
                <w:szCs w:val="24"/>
                <w:lang w:val="de-DE"/>
              </w:rPr>
              <w:t>клиент</w:t>
            </w:r>
            <w:proofErr w:type="spellEnd"/>
          </w:p>
        </w:tc>
        <w:tc>
          <w:tcPr>
            <w:tcW w:w="57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  <w:r w:rsidRPr="00126601">
              <w:rPr>
                <w:color w:val="000000"/>
                <w:sz w:val="24"/>
                <w:szCs w:val="24"/>
                <w:lang w:val="de-DE"/>
              </w:rPr>
              <w:t xml:space="preserve">4.Оценка </w:t>
            </w:r>
            <w:proofErr w:type="spellStart"/>
            <w:r w:rsidRPr="00126601">
              <w:rPr>
                <w:color w:val="000000"/>
                <w:sz w:val="24"/>
                <w:szCs w:val="24"/>
                <w:lang w:val="de-DE"/>
              </w:rPr>
              <w:t>условий</w:t>
            </w:r>
            <w:proofErr w:type="spellEnd"/>
            <w:r w:rsidRPr="00126601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6601">
              <w:rPr>
                <w:color w:val="000000"/>
                <w:sz w:val="24"/>
                <w:szCs w:val="24"/>
                <w:lang w:val="de-DE"/>
              </w:rPr>
              <w:t>обслуживания</w:t>
            </w:r>
            <w:proofErr w:type="spellEnd"/>
          </w:p>
        </w:tc>
        <w:tc>
          <w:tcPr>
            <w:tcW w:w="57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  <w:tr w:rsidR="00126601" w:rsidRPr="00126601" w:rsidTr="00126601">
        <w:trPr>
          <w:tblCellSpacing w:w="0" w:type="dxa"/>
        </w:trPr>
        <w:tc>
          <w:tcPr>
            <w:tcW w:w="34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  <w:lang w:val="de-DE"/>
              </w:rPr>
            </w:pPr>
            <w:r w:rsidRPr="00126601">
              <w:rPr>
                <w:color w:val="000000"/>
                <w:sz w:val="24"/>
                <w:szCs w:val="24"/>
                <w:lang w:val="de-DE"/>
              </w:rPr>
              <w:t xml:space="preserve">5.Устранение </w:t>
            </w:r>
            <w:proofErr w:type="spellStart"/>
            <w:r w:rsidRPr="00126601">
              <w:rPr>
                <w:color w:val="000000"/>
                <w:sz w:val="24"/>
                <w:szCs w:val="24"/>
                <w:lang w:val="de-DE"/>
              </w:rPr>
              <w:t>причин</w:t>
            </w:r>
            <w:proofErr w:type="spellEnd"/>
            <w:r w:rsidRPr="00126601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6601">
              <w:rPr>
                <w:color w:val="000000"/>
                <w:sz w:val="24"/>
                <w:szCs w:val="24"/>
                <w:lang w:val="de-DE"/>
              </w:rPr>
              <w:t>недовольства</w:t>
            </w:r>
            <w:proofErr w:type="spellEnd"/>
          </w:p>
        </w:tc>
        <w:tc>
          <w:tcPr>
            <w:tcW w:w="57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126601" w:rsidRPr="00126601" w:rsidRDefault="00126601" w:rsidP="00126601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</w:tr>
    </w:tbl>
    <w:p w:rsidR="00126601" w:rsidRPr="00126601" w:rsidRDefault="00126601" w:rsidP="00126601">
      <w:pPr>
        <w:spacing w:before="100" w:beforeAutospacing="1"/>
        <w:rPr>
          <w:color w:val="000000"/>
          <w:sz w:val="24"/>
          <w:szCs w:val="24"/>
          <w:lang w:val="de-DE"/>
        </w:rPr>
      </w:pPr>
    </w:p>
    <w:p w:rsidR="0064337E" w:rsidRPr="00126601" w:rsidRDefault="0064337E" w:rsidP="0012660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val="de-DE"/>
        </w:rPr>
      </w:pPr>
    </w:p>
    <w:p w:rsidR="0064337E" w:rsidRDefault="006307EE" w:rsidP="006433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25BF">
        <w:rPr>
          <w:rFonts w:ascii="Times New Roman CYR" w:hAnsi="Times New Roman CYR" w:cs="Times New Roman CYR"/>
          <w:b/>
          <w:sz w:val="24"/>
          <w:szCs w:val="24"/>
        </w:rPr>
        <w:t xml:space="preserve">Задание </w:t>
      </w:r>
      <w:r>
        <w:rPr>
          <w:rFonts w:ascii="Times New Roman CYR" w:hAnsi="Times New Roman CYR" w:cs="Times New Roman CYR"/>
          <w:b/>
          <w:sz w:val="24"/>
          <w:szCs w:val="24"/>
        </w:rPr>
        <w:t>6 (ПК.3.5</w:t>
      </w:r>
      <w:r w:rsidRPr="007425BF">
        <w:rPr>
          <w:rFonts w:ascii="Times New Roman CYR" w:hAnsi="Times New Roman CYR" w:cs="Times New Roman CYR"/>
          <w:b/>
          <w:sz w:val="24"/>
          <w:szCs w:val="24"/>
        </w:rPr>
        <w:t>).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6307EE">
        <w:rPr>
          <w:sz w:val="24"/>
          <w:szCs w:val="24"/>
        </w:rPr>
        <w:t xml:space="preserve">Оформить ДОГОВОР АРЕНДЫ ИНДИВИДУАЛЬНОГО БАНКОВСКОГО СЕЙФА (ЯЧЕЙКИ) от 15.09.2024 г, если клиент </w:t>
      </w:r>
      <w:r w:rsidR="00126601">
        <w:rPr>
          <w:sz w:val="24"/>
          <w:szCs w:val="24"/>
        </w:rPr>
        <w:t>Акинфиев А.В.</w:t>
      </w:r>
      <w:r w:rsidRPr="006307EE">
        <w:rPr>
          <w:sz w:val="24"/>
          <w:szCs w:val="24"/>
        </w:rPr>
        <w:t xml:space="preserve"> арендует ячейку размером 470х300х400 мм сроком на 25 дней в банке ПАО КБ «Заря». Все реквизиты самостоятельно доработать</w:t>
      </w:r>
      <w:r>
        <w:rPr>
          <w:sz w:val="24"/>
          <w:szCs w:val="24"/>
        </w:rPr>
        <w:t>.</w:t>
      </w:r>
    </w:p>
    <w:p w:rsidR="0079237B" w:rsidRDefault="0079237B" w:rsidP="006307EE">
      <w:pPr>
        <w:jc w:val="center"/>
        <w:rPr>
          <w:b/>
          <w:sz w:val="24"/>
          <w:szCs w:val="24"/>
        </w:rPr>
      </w:pPr>
    </w:p>
    <w:p w:rsidR="006307EE" w:rsidRPr="003911DD" w:rsidRDefault="006307EE" w:rsidP="006307EE">
      <w:pPr>
        <w:jc w:val="center"/>
        <w:rPr>
          <w:b/>
          <w:sz w:val="24"/>
          <w:szCs w:val="24"/>
        </w:rPr>
      </w:pPr>
      <w:r w:rsidRPr="003911DD">
        <w:rPr>
          <w:b/>
          <w:sz w:val="24"/>
          <w:szCs w:val="24"/>
        </w:rPr>
        <w:t xml:space="preserve">Договор банковской ячейки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Город ________                                                                            ________года.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______, в лице управляющего филиалом ________, действующего на основании Устава, именуемый в дальнейшем Банк с одной стороны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И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________, ________ года рождения, проживающий по адресу ________, паспорт: ________, выданный ________, именуемый в дальнейшем Клиент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Заключили настоящий договор о нижеследующем: </w:t>
      </w:r>
    </w:p>
    <w:p w:rsidR="006307EE" w:rsidRPr="006A2FA3" w:rsidRDefault="006307EE" w:rsidP="0079237B">
      <w:pPr>
        <w:pStyle w:val="aa"/>
        <w:numPr>
          <w:ilvl w:val="0"/>
          <w:numId w:val="39"/>
        </w:numPr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A2FA3">
        <w:rPr>
          <w:rFonts w:ascii="Times New Roman" w:hAnsi="Times New Roman"/>
          <w:b/>
          <w:sz w:val="24"/>
          <w:szCs w:val="24"/>
        </w:rPr>
        <w:t xml:space="preserve">Предмет договора: 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 xml:space="preserve">Банк предоставляет Клиенту в соответствии с договором аренды индивидуальную банковскую ячейку под номером ________ в банковском хранилище, которое расположено по адресу: ________. 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lastRenderedPageBreak/>
        <w:t xml:space="preserve">Аренда банковской ячейки устанавливается в срок </w:t>
      </w:r>
      <w:proofErr w:type="gramStart"/>
      <w:r w:rsidRPr="006A2FA3">
        <w:rPr>
          <w:rFonts w:ascii="Times New Roman" w:hAnsi="Times New Roman"/>
          <w:sz w:val="24"/>
          <w:szCs w:val="24"/>
        </w:rPr>
        <w:t>с</w:t>
      </w:r>
      <w:proofErr w:type="gramEnd"/>
      <w:r w:rsidRPr="006A2FA3">
        <w:rPr>
          <w:rFonts w:ascii="Times New Roman" w:hAnsi="Times New Roman"/>
          <w:sz w:val="24"/>
          <w:szCs w:val="24"/>
        </w:rPr>
        <w:t xml:space="preserve"> ________ по ________ включительно. Соглашение об аренде может быть продлено путем подписания Сторонами дополнительного соглашения к настоящему договору до того, как его срок истечет. 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>Оплата аренды банковской ячейки проводится согласно Тарифам Банка и составляет на день подписания документа ________ с учетом налога на добавленную стоимость. Клиент ознакомился и согласился с действующими Тарифами Банка.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 xml:space="preserve">Для того чтобы воспользоваться банковской ячейкой, Банк выдает Клиенту ключ под номером ________. 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>Клиент имеет право воспользоваться ячейкой в рабочие часы Банковского хранилища, которые установлены Банком.</w:t>
      </w:r>
    </w:p>
    <w:p w:rsidR="006307EE" w:rsidRPr="006A2FA3" w:rsidRDefault="006307EE" w:rsidP="0079237B">
      <w:pPr>
        <w:pStyle w:val="aa"/>
        <w:numPr>
          <w:ilvl w:val="1"/>
          <w:numId w:val="39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 xml:space="preserve">Имуществом, не подлежащим хранению в банковском хранилище, является: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съедобные, а также скоропортящиеся продукты;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- оружие разных видов, за исключением оружия, на которое присутствует разрешение, лицензия и паспорт;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опасные, взрывоопасные и пожароопасные вещества;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- медикаментозные и наркотические вещества;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химические и радиоактивные вещества;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- другие предметы, запрещенные законодательством Российской Федерации. </w:t>
      </w:r>
    </w:p>
    <w:p w:rsidR="006307EE" w:rsidRPr="006A2FA3" w:rsidRDefault="006307EE" w:rsidP="006307EE">
      <w:pPr>
        <w:pStyle w:val="aa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</w:rPr>
      </w:pPr>
      <w:r w:rsidRPr="006A2FA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307EE" w:rsidRPr="006A2FA3" w:rsidRDefault="006307EE" w:rsidP="006307EE">
      <w:pPr>
        <w:pStyle w:val="aa"/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>В случае причинения ущерба имуществу в результате его нахождения в ячейке Банк ответственности не несет.</w:t>
      </w:r>
    </w:p>
    <w:p w:rsidR="006307EE" w:rsidRPr="006A2FA3" w:rsidRDefault="006307EE" w:rsidP="006307EE">
      <w:pPr>
        <w:pStyle w:val="aa"/>
        <w:numPr>
          <w:ilvl w:val="1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A2FA3">
        <w:rPr>
          <w:rFonts w:ascii="Times New Roman" w:hAnsi="Times New Roman"/>
          <w:sz w:val="24"/>
          <w:szCs w:val="24"/>
        </w:rPr>
        <w:t xml:space="preserve">Клиент обязуется возместить ущерб, связанный с утерей ключа от ячейки или в случае ущерба, причиненного Банку вследствие хранения не предусмотренных соглашением предметов. </w:t>
      </w:r>
    </w:p>
    <w:p w:rsidR="006307EE" w:rsidRPr="006A2FA3" w:rsidRDefault="006307EE" w:rsidP="006307EE">
      <w:pPr>
        <w:pStyle w:val="aa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</w:rPr>
      </w:pPr>
      <w:r w:rsidRPr="006A2FA3">
        <w:rPr>
          <w:rFonts w:ascii="Times New Roman" w:hAnsi="Times New Roman"/>
          <w:b/>
          <w:sz w:val="24"/>
          <w:szCs w:val="24"/>
        </w:rPr>
        <w:t xml:space="preserve">Обязанности сторон: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В этом разделе документа прописываются обязательства сторон по договору.</w:t>
      </w:r>
    </w:p>
    <w:p w:rsidR="006307EE" w:rsidRPr="006A2FA3" w:rsidRDefault="006307EE" w:rsidP="006307EE">
      <w:pPr>
        <w:jc w:val="both"/>
        <w:rPr>
          <w:b/>
          <w:sz w:val="24"/>
          <w:szCs w:val="24"/>
        </w:rPr>
      </w:pPr>
      <w:r w:rsidRPr="006A2FA3">
        <w:rPr>
          <w:b/>
          <w:sz w:val="24"/>
          <w:szCs w:val="24"/>
        </w:rPr>
        <w:t xml:space="preserve">Клиент обязан: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действовать в строгом соответствии с настоящим соглашением;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хранить в ячейке строго допустимые предметы;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сохранять ключ от ячейки, не допускать его утери и не передавать третьим лицам;</w:t>
      </w:r>
    </w:p>
    <w:p w:rsidR="006307EE" w:rsidRPr="006A2FA3" w:rsidRDefault="006307EE" w:rsidP="006307EE">
      <w:pPr>
        <w:jc w:val="both"/>
        <w:rPr>
          <w:b/>
          <w:sz w:val="24"/>
          <w:szCs w:val="24"/>
        </w:rPr>
      </w:pPr>
      <w:r w:rsidRPr="006A2FA3">
        <w:rPr>
          <w:b/>
          <w:sz w:val="24"/>
          <w:szCs w:val="24"/>
        </w:rPr>
        <w:t xml:space="preserve">Банк обязуется: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предоставлять Клиенту ячейку в надлежащем состоянии;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>- ознакомить Клиента с правилами пользования ячейкой;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- не разглашать данные о Клиенте и о том, какое имущество хранится в Банке; </w:t>
      </w:r>
    </w:p>
    <w:p w:rsidR="006307EE" w:rsidRPr="006A2FA3" w:rsidRDefault="006307EE" w:rsidP="006307EE">
      <w:pPr>
        <w:jc w:val="both"/>
        <w:rPr>
          <w:sz w:val="24"/>
          <w:szCs w:val="24"/>
        </w:rPr>
      </w:pPr>
      <w:r w:rsidRPr="006A2FA3">
        <w:rPr>
          <w:sz w:val="24"/>
          <w:szCs w:val="24"/>
        </w:rPr>
        <w:t xml:space="preserve">- действовать в строгом соответствии с положениями настоящего договора. </w:t>
      </w:r>
    </w:p>
    <w:p w:rsidR="006307EE" w:rsidRDefault="006307EE" w:rsidP="006307EE">
      <w:pPr>
        <w:jc w:val="both"/>
        <w:rPr>
          <w:b/>
          <w:sz w:val="24"/>
          <w:szCs w:val="24"/>
        </w:rPr>
      </w:pPr>
      <w:r w:rsidRPr="006307EE">
        <w:rPr>
          <w:b/>
          <w:sz w:val="24"/>
          <w:szCs w:val="24"/>
        </w:rPr>
        <w:t>Подписи сторон</w:t>
      </w:r>
      <w:r>
        <w:rPr>
          <w:b/>
          <w:sz w:val="24"/>
          <w:szCs w:val="24"/>
        </w:rPr>
        <w:t>:</w:t>
      </w:r>
    </w:p>
    <w:p w:rsidR="006307EE" w:rsidRPr="006307EE" w:rsidRDefault="006307EE" w:rsidP="006307EE">
      <w:pPr>
        <w:jc w:val="both"/>
        <w:rPr>
          <w:b/>
          <w:sz w:val="24"/>
          <w:szCs w:val="24"/>
        </w:rPr>
      </w:pPr>
      <w:r w:rsidRPr="006A2FA3">
        <w:rPr>
          <w:b/>
          <w:sz w:val="24"/>
          <w:szCs w:val="24"/>
        </w:rPr>
        <w:t>Банк</w:t>
      </w:r>
      <w:r>
        <w:rPr>
          <w:b/>
          <w:sz w:val="24"/>
          <w:szCs w:val="24"/>
        </w:rPr>
        <w:t xml:space="preserve">__________________________              </w:t>
      </w:r>
      <w:r w:rsidRPr="006A2FA3">
        <w:rPr>
          <w:b/>
          <w:sz w:val="24"/>
          <w:szCs w:val="24"/>
        </w:rPr>
        <w:t>Клиент</w:t>
      </w:r>
      <w:r>
        <w:rPr>
          <w:b/>
          <w:sz w:val="24"/>
          <w:szCs w:val="24"/>
        </w:rPr>
        <w:t>___________________________</w:t>
      </w:r>
    </w:p>
    <w:p w:rsidR="006307EE" w:rsidRPr="006A2FA3" w:rsidRDefault="006307EE" w:rsidP="006307EE">
      <w:pPr>
        <w:rPr>
          <w:sz w:val="24"/>
          <w:szCs w:val="24"/>
        </w:rPr>
      </w:pPr>
    </w:p>
    <w:p w:rsidR="006307EE" w:rsidRDefault="006307EE" w:rsidP="007425BF">
      <w:pPr>
        <w:autoSpaceDE w:val="0"/>
        <w:autoSpaceDN w:val="0"/>
        <w:adjustRightInd w:val="0"/>
        <w:jc w:val="both"/>
        <w:rPr>
          <w:b/>
          <w:sz w:val="24"/>
          <w:szCs w:val="24"/>
          <w:highlight w:val="white"/>
        </w:rPr>
      </w:pPr>
    </w:p>
    <w:p w:rsidR="006307EE" w:rsidRDefault="007425BF" w:rsidP="006307EE">
      <w:pPr>
        <w:jc w:val="both"/>
        <w:rPr>
          <w:sz w:val="24"/>
          <w:szCs w:val="24"/>
        </w:rPr>
      </w:pPr>
      <w:r w:rsidRPr="007425BF">
        <w:rPr>
          <w:b/>
          <w:sz w:val="24"/>
          <w:szCs w:val="24"/>
        </w:rPr>
        <w:t xml:space="preserve">Задание </w:t>
      </w:r>
      <w:r w:rsidR="001D773D">
        <w:rPr>
          <w:b/>
          <w:sz w:val="24"/>
          <w:szCs w:val="24"/>
        </w:rPr>
        <w:t>7</w:t>
      </w:r>
      <w:r w:rsidRPr="007425BF">
        <w:rPr>
          <w:b/>
          <w:sz w:val="24"/>
          <w:szCs w:val="24"/>
        </w:rPr>
        <w:t xml:space="preserve"> (ПК.3.3)</w:t>
      </w:r>
      <w:r w:rsidR="0064337E" w:rsidRPr="007425BF">
        <w:rPr>
          <w:b/>
          <w:sz w:val="24"/>
          <w:szCs w:val="24"/>
        </w:rPr>
        <w:t>.</w:t>
      </w:r>
      <w:r w:rsidRPr="007425BF">
        <w:rPr>
          <w:sz w:val="24"/>
          <w:szCs w:val="24"/>
        </w:rPr>
        <w:t xml:space="preserve"> </w:t>
      </w:r>
      <w:r w:rsidR="00720B62">
        <w:rPr>
          <w:sz w:val="24"/>
          <w:szCs w:val="24"/>
        </w:rPr>
        <w:t>Определить д</w:t>
      </w:r>
      <w:r w:rsidR="006307EE" w:rsidRPr="00FE2E94">
        <w:rPr>
          <w:sz w:val="24"/>
          <w:szCs w:val="24"/>
        </w:rPr>
        <w:t>остоинства и недостатки отдельных видов рекламы</w:t>
      </w:r>
      <w:r w:rsidR="00720B62">
        <w:rPr>
          <w:sz w:val="24"/>
          <w:szCs w:val="24"/>
        </w:rPr>
        <w:t>, используемой в маркетинговой деятельности банка.</w:t>
      </w:r>
    </w:p>
    <w:tbl>
      <w:tblPr>
        <w:tblStyle w:val="a8"/>
        <w:tblW w:w="9632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552"/>
        <w:gridCol w:w="2436"/>
      </w:tblGrid>
      <w:tr w:rsidR="00720B62" w:rsidRPr="00FE2E94" w:rsidTr="00720B62">
        <w:tc>
          <w:tcPr>
            <w:tcW w:w="1668" w:type="dxa"/>
          </w:tcPr>
          <w:p w:rsidR="00720B62" w:rsidRPr="00B71A69" w:rsidRDefault="00720B62" w:rsidP="003911DD">
            <w:pPr>
              <w:jc w:val="center"/>
              <w:rPr>
                <w:b/>
                <w:sz w:val="24"/>
                <w:szCs w:val="24"/>
              </w:rPr>
            </w:pPr>
            <w:r w:rsidRPr="00B71A69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2976" w:type="dxa"/>
          </w:tcPr>
          <w:p w:rsidR="00720B62" w:rsidRPr="00B71A69" w:rsidRDefault="00720B62" w:rsidP="003911DD">
            <w:pPr>
              <w:jc w:val="center"/>
              <w:rPr>
                <w:b/>
                <w:sz w:val="24"/>
                <w:szCs w:val="24"/>
              </w:rPr>
            </w:pPr>
            <w:r w:rsidRPr="00B71A69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2552" w:type="dxa"/>
          </w:tcPr>
          <w:p w:rsidR="00720B62" w:rsidRPr="00B71A69" w:rsidRDefault="00720B62" w:rsidP="003911DD">
            <w:pPr>
              <w:jc w:val="center"/>
              <w:rPr>
                <w:b/>
                <w:sz w:val="24"/>
                <w:szCs w:val="24"/>
              </w:rPr>
            </w:pPr>
            <w:r w:rsidRPr="00B71A69">
              <w:rPr>
                <w:b/>
                <w:sz w:val="24"/>
                <w:szCs w:val="24"/>
              </w:rPr>
              <w:t>Плюсы</w:t>
            </w:r>
          </w:p>
        </w:tc>
        <w:tc>
          <w:tcPr>
            <w:tcW w:w="2436" w:type="dxa"/>
          </w:tcPr>
          <w:p w:rsidR="00720B62" w:rsidRPr="00B71A69" w:rsidRDefault="00720B62" w:rsidP="003911DD">
            <w:pPr>
              <w:jc w:val="center"/>
              <w:rPr>
                <w:b/>
                <w:sz w:val="24"/>
                <w:szCs w:val="24"/>
              </w:rPr>
            </w:pPr>
            <w:r w:rsidRPr="00B71A69">
              <w:rPr>
                <w:b/>
                <w:sz w:val="24"/>
                <w:szCs w:val="24"/>
              </w:rPr>
              <w:t>Минусы</w:t>
            </w: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Телевидение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 xml:space="preserve">Традиционное телевидение, кинотеатры и </w:t>
            </w:r>
            <w:proofErr w:type="spellStart"/>
            <w:r w:rsidRPr="00FE2E94">
              <w:rPr>
                <w:sz w:val="24"/>
                <w:szCs w:val="24"/>
              </w:rPr>
              <w:t>т</w:t>
            </w:r>
            <w:proofErr w:type="gramStart"/>
            <w:r w:rsidRPr="00FE2E94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Радио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proofErr w:type="gramStart"/>
            <w:r w:rsidRPr="00FE2E94">
              <w:rPr>
                <w:sz w:val="24"/>
                <w:szCs w:val="24"/>
              </w:rPr>
              <w:t>Тради</w:t>
            </w:r>
            <w:r>
              <w:rPr>
                <w:sz w:val="24"/>
                <w:szCs w:val="24"/>
              </w:rPr>
              <w:t>ционное</w:t>
            </w:r>
            <w:proofErr w:type="gramEnd"/>
            <w:r>
              <w:rPr>
                <w:sz w:val="24"/>
                <w:szCs w:val="24"/>
              </w:rPr>
              <w:t>, коммерческое на различ</w:t>
            </w:r>
            <w:r w:rsidRPr="00FE2E94">
              <w:rPr>
                <w:sz w:val="24"/>
                <w:szCs w:val="24"/>
              </w:rPr>
              <w:t xml:space="preserve">ных волновых </w:t>
            </w:r>
            <w:r w:rsidRPr="00FE2E94">
              <w:rPr>
                <w:sz w:val="24"/>
                <w:szCs w:val="24"/>
              </w:rPr>
              <w:lastRenderedPageBreak/>
              <w:t>диапазонах.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lastRenderedPageBreak/>
              <w:t>Наружная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proofErr w:type="gramStart"/>
            <w:r w:rsidRPr="00FE2E94">
              <w:rPr>
                <w:sz w:val="24"/>
                <w:szCs w:val="24"/>
              </w:rPr>
              <w:t>Графическая</w:t>
            </w:r>
            <w:proofErr w:type="gramEnd"/>
            <w:r w:rsidRPr="00FE2E94">
              <w:rPr>
                <w:sz w:val="24"/>
                <w:szCs w:val="24"/>
              </w:rPr>
              <w:t>/текстовая, временных и/или стационарных конструкциях на открытой местности, на внешних поверхностях зданий</w:t>
            </w:r>
            <w:r>
              <w:rPr>
                <w:sz w:val="24"/>
                <w:szCs w:val="24"/>
              </w:rPr>
              <w:t>, на элементах уличного оборудо</w:t>
            </w:r>
            <w:r w:rsidRPr="00FE2E94">
              <w:rPr>
                <w:sz w:val="24"/>
                <w:szCs w:val="24"/>
              </w:rPr>
              <w:t>вания, над проезжей частью улиц и дорог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proofErr w:type="gramStart"/>
            <w:r w:rsidRPr="00FE2E94">
              <w:rPr>
                <w:sz w:val="24"/>
                <w:szCs w:val="24"/>
              </w:rPr>
              <w:t>Печатная</w:t>
            </w:r>
            <w:proofErr w:type="gramEnd"/>
            <w:r w:rsidRPr="00FE2E94">
              <w:rPr>
                <w:sz w:val="24"/>
                <w:szCs w:val="24"/>
              </w:rPr>
              <w:t xml:space="preserve"> (СМИ)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Газе</w:t>
            </w:r>
            <w:r>
              <w:rPr>
                <w:sz w:val="24"/>
                <w:szCs w:val="24"/>
              </w:rPr>
              <w:t>ты и полноценные печатные и рек</w:t>
            </w:r>
            <w:r w:rsidRPr="00FE2E94">
              <w:rPr>
                <w:sz w:val="24"/>
                <w:szCs w:val="24"/>
              </w:rPr>
              <w:t xml:space="preserve">ламные издания, ориентированы на </w:t>
            </w:r>
            <w:proofErr w:type="spellStart"/>
            <w:r w:rsidRPr="00FE2E94">
              <w:rPr>
                <w:sz w:val="24"/>
                <w:szCs w:val="24"/>
              </w:rPr>
              <w:t>топменеджеров</w:t>
            </w:r>
            <w:proofErr w:type="spellEnd"/>
            <w:r w:rsidRPr="00FE2E94">
              <w:rPr>
                <w:sz w:val="24"/>
                <w:szCs w:val="24"/>
              </w:rPr>
              <w:t xml:space="preserve"> и лиц с достатком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Сувенирная реклама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Значки, брелоки и прочая к</w:t>
            </w:r>
            <w:r>
              <w:rPr>
                <w:sz w:val="24"/>
                <w:szCs w:val="24"/>
              </w:rPr>
              <w:t>а</w:t>
            </w:r>
            <w:r w:rsidRPr="00FE2E94">
              <w:rPr>
                <w:sz w:val="24"/>
                <w:szCs w:val="24"/>
              </w:rPr>
              <w:t>нцелярия с фирменной символикой банка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рек</w:t>
            </w:r>
            <w:r w:rsidRPr="00FE2E94">
              <w:rPr>
                <w:sz w:val="24"/>
                <w:szCs w:val="24"/>
              </w:rPr>
              <w:t>лама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Рекл</w:t>
            </w:r>
            <w:r>
              <w:rPr>
                <w:sz w:val="24"/>
                <w:szCs w:val="24"/>
              </w:rPr>
              <w:t>амные письма, вкладыши в конвер</w:t>
            </w:r>
            <w:r w:rsidRPr="00FE2E94">
              <w:rPr>
                <w:sz w:val="24"/>
                <w:szCs w:val="24"/>
              </w:rPr>
              <w:t>ты, от</w:t>
            </w:r>
            <w:r>
              <w:rPr>
                <w:sz w:val="24"/>
                <w:szCs w:val="24"/>
              </w:rPr>
              <w:t>крытки, проспекты, листовки, ка</w:t>
            </w:r>
            <w:r w:rsidRPr="00FE2E94">
              <w:rPr>
                <w:sz w:val="24"/>
                <w:szCs w:val="24"/>
              </w:rPr>
              <w:t>талоги, брошюры. Личное общение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Транспортная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Плакаты, объявления в различных видах транспорта, на билетах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Реклама на баннерах, плакатах и афишах.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  <w:tr w:rsidR="00720B62" w:rsidRPr="00FE2E94" w:rsidTr="00720B62">
        <w:tc>
          <w:tcPr>
            <w:tcW w:w="1668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Интернет</w:t>
            </w:r>
          </w:p>
        </w:tc>
        <w:tc>
          <w:tcPr>
            <w:tcW w:w="297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  <w:r w:rsidRPr="00FE2E94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щение рекламы на сайтах: контек</w:t>
            </w:r>
            <w:r w:rsidRPr="00FE2E94">
              <w:rPr>
                <w:sz w:val="24"/>
                <w:szCs w:val="24"/>
              </w:rPr>
              <w:t>стная р</w:t>
            </w:r>
            <w:r>
              <w:rPr>
                <w:sz w:val="24"/>
                <w:szCs w:val="24"/>
              </w:rPr>
              <w:t xml:space="preserve">еклама, </w:t>
            </w:r>
            <w:proofErr w:type="spellStart"/>
            <w:r>
              <w:rPr>
                <w:sz w:val="24"/>
                <w:szCs w:val="24"/>
              </w:rPr>
              <w:t>медийная</w:t>
            </w:r>
            <w:proofErr w:type="spellEnd"/>
            <w:r>
              <w:rPr>
                <w:sz w:val="24"/>
                <w:szCs w:val="24"/>
              </w:rPr>
              <w:t xml:space="preserve"> реклама, рекла</w:t>
            </w:r>
            <w:r w:rsidRPr="00FE2E94">
              <w:rPr>
                <w:sz w:val="24"/>
                <w:szCs w:val="24"/>
              </w:rPr>
              <w:t xml:space="preserve">ма в </w:t>
            </w:r>
            <w:proofErr w:type="spellStart"/>
            <w:r w:rsidRPr="00FE2E94">
              <w:rPr>
                <w:sz w:val="24"/>
                <w:szCs w:val="24"/>
              </w:rPr>
              <w:t>соцсетях</w:t>
            </w:r>
            <w:proofErr w:type="spellEnd"/>
            <w:r w:rsidRPr="00FE2E94">
              <w:rPr>
                <w:sz w:val="24"/>
                <w:szCs w:val="24"/>
              </w:rPr>
              <w:t>, поисковая оптимизац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2552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20B62" w:rsidRPr="00FE2E94" w:rsidRDefault="00720B62" w:rsidP="003911DD">
            <w:pPr>
              <w:rPr>
                <w:sz w:val="24"/>
                <w:szCs w:val="24"/>
              </w:rPr>
            </w:pPr>
          </w:p>
        </w:tc>
      </w:tr>
    </w:tbl>
    <w:p w:rsidR="006307EE" w:rsidRDefault="006307EE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773D" w:rsidRDefault="001D773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911DD" w:rsidRDefault="003911DD" w:rsidP="006307E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20642F" w:rsidRPr="007425BF" w:rsidRDefault="0020642F" w:rsidP="0020642F">
      <w:pPr>
        <w:pStyle w:val="1"/>
        <w:ind w:firstLine="567"/>
        <w:rPr>
          <w:szCs w:val="24"/>
        </w:rPr>
      </w:pPr>
      <w:bookmarkStart w:id="11" w:name="_Toc63077547"/>
      <w:r w:rsidRPr="007425BF">
        <w:rPr>
          <w:szCs w:val="24"/>
        </w:rPr>
        <w:lastRenderedPageBreak/>
        <w:t>ТРЕБОВАНИЯ К СОДЕРЖАНИЮ И ОФОРМЛЕНИЮ ОТЧЕТА</w:t>
      </w:r>
      <w:bookmarkEnd w:id="10"/>
      <w:bookmarkEnd w:id="11"/>
    </w:p>
    <w:p w:rsidR="00FA42B2" w:rsidRPr="007425BF" w:rsidRDefault="00FA42B2" w:rsidP="00FA42B2">
      <w:pPr>
        <w:ind w:firstLine="567"/>
        <w:jc w:val="both"/>
        <w:rPr>
          <w:sz w:val="24"/>
          <w:szCs w:val="24"/>
        </w:rPr>
      </w:pPr>
    </w:p>
    <w:p w:rsidR="00FA42B2" w:rsidRPr="007425BF" w:rsidRDefault="00FA42B2" w:rsidP="00FA42B2">
      <w:pPr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 xml:space="preserve">После прохождения </w:t>
      </w:r>
      <w:r w:rsidR="00FF0C8F" w:rsidRPr="007425BF">
        <w:rPr>
          <w:sz w:val="24"/>
          <w:szCs w:val="24"/>
        </w:rPr>
        <w:t xml:space="preserve">учебной </w:t>
      </w:r>
      <w:r w:rsidRPr="007425BF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:rsidR="00FA42B2" w:rsidRPr="007425BF" w:rsidRDefault="00FA42B2" w:rsidP="00FA42B2">
      <w:pPr>
        <w:ind w:firstLine="567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7425BF" w:rsidRDefault="0020642F" w:rsidP="0020642F">
      <w:pPr>
        <w:jc w:val="center"/>
        <w:rPr>
          <w:b/>
          <w:sz w:val="24"/>
          <w:szCs w:val="24"/>
        </w:rPr>
      </w:pPr>
    </w:p>
    <w:p w:rsidR="00FA42B2" w:rsidRPr="007425BF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7425BF">
        <w:rPr>
          <w:b/>
          <w:bCs/>
          <w:sz w:val="24"/>
          <w:szCs w:val="24"/>
        </w:rPr>
        <w:t>Структура отчета:</w:t>
      </w:r>
    </w:p>
    <w:p w:rsidR="00FA42B2" w:rsidRPr="007425BF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титульный лист (приложение 1);</w:t>
      </w:r>
    </w:p>
    <w:p w:rsidR="000D76D8" w:rsidRPr="007425BF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425BF">
        <w:rPr>
          <w:rFonts w:ascii="Times New Roman" w:hAnsi="Times New Roman"/>
          <w:bCs/>
          <w:sz w:val="24"/>
          <w:szCs w:val="24"/>
        </w:rPr>
        <w:t>с</w:t>
      </w:r>
      <w:r w:rsidR="000D76D8" w:rsidRPr="007425BF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:rsidR="000D76D8" w:rsidRPr="007425BF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425BF">
        <w:rPr>
          <w:rFonts w:ascii="Times New Roman" w:hAnsi="Times New Roman"/>
          <w:bCs/>
          <w:sz w:val="24"/>
          <w:szCs w:val="24"/>
        </w:rPr>
        <w:t>ведение 1 – 2стр.;</w:t>
      </w:r>
    </w:p>
    <w:p w:rsidR="000D76D8" w:rsidRPr="007425BF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425BF">
        <w:rPr>
          <w:rFonts w:ascii="Times New Roman" w:hAnsi="Times New Roman"/>
          <w:bCs/>
          <w:sz w:val="24"/>
          <w:szCs w:val="24"/>
        </w:rPr>
        <w:t>текстовая часть отчет</w:t>
      </w:r>
      <w:proofErr w:type="gramStart"/>
      <w:r w:rsidRPr="007425BF">
        <w:rPr>
          <w:rFonts w:ascii="Times New Roman" w:hAnsi="Times New Roman"/>
          <w:bCs/>
          <w:sz w:val="24"/>
          <w:szCs w:val="24"/>
        </w:rPr>
        <w:t>а–</w:t>
      </w:r>
      <w:proofErr w:type="gramEnd"/>
      <w:r w:rsidRPr="007425BF">
        <w:rPr>
          <w:rFonts w:ascii="Times New Roman" w:hAnsi="Times New Roman"/>
          <w:bCs/>
          <w:sz w:val="24"/>
          <w:szCs w:val="24"/>
        </w:rPr>
        <w:t xml:space="preserve"> от 10 стр.; </w:t>
      </w:r>
    </w:p>
    <w:p w:rsidR="000D76D8" w:rsidRPr="007425BF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425BF">
        <w:rPr>
          <w:rFonts w:ascii="Times New Roman" w:hAnsi="Times New Roman"/>
          <w:bCs/>
          <w:sz w:val="24"/>
          <w:szCs w:val="24"/>
        </w:rPr>
        <w:t>заключение 1 - 2 стр.;</w:t>
      </w:r>
    </w:p>
    <w:p w:rsidR="00FA42B2" w:rsidRPr="007425BF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FA42B2" w:rsidRPr="007425BF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приложения.</w:t>
      </w:r>
    </w:p>
    <w:p w:rsidR="00FA42B2" w:rsidRPr="007425BF" w:rsidRDefault="00FA42B2" w:rsidP="00FA42B2">
      <w:pPr>
        <w:ind w:firstLine="360"/>
        <w:jc w:val="both"/>
        <w:rPr>
          <w:sz w:val="24"/>
          <w:szCs w:val="24"/>
        </w:rPr>
      </w:pPr>
      <w:r w:rsidRPr="007425BF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425BF">
        <w:rPr>
          <w:sz w:val="24"/>
          <w:szCs w:val="24"/>
        </w:rPr>
        <w:t>о-</w:t>
      </w:r>
      <w:proofErr w:type="gramEnd"/>
      <w:r w:rsidRPr="007425BF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FA42B2" w:rsidRPr="007425BF" w:rsidRDefault="00FA42B2" w:rsidP="00FA42B2">
      <w:pPr>
        <w:ind w:firstLine="709"/>
        <w:jc w:val="both"/>
        <w:rPr>
          <w:sz w:val="24"/>
          <w:szCs w:val="24"/>
        </w:rPr>
      </w:pPr>
    </w:p>
    <w:p w:rsidR="00FA42B2" w:rsidRPr="007425BF" w:rsidRDefault="00FA42B2" w:rsidP="00FA42B2">
      <w:pPr>
        <w:ind w:firstLine="709"/>
        <w:jc w:val="both"/>
        <w:rPr>
          <w:sz w:val="24"/>
          <w:szCs w:val="24"/>
        </w:rPr>
      </w:pPr>
      <w:r w:rsidRPr="007425BF">
        <w:rPr>
          <w:b/>
          <w:sz w:val="24"/>
          <w:szCs w:val="24"/>
        </w:rPr>
        <w:t>Текст работы</w:t>
      </w:r>
      <w:r w:rsidRPr="007425BF">
        <w:rPr>
          <w:sz w:val="24"/>
          <w:szCs w:val="24"/>
        </w:rPr>
        <w:t xml:space="preserve"> следует печатать, соблюдая следующие требования:</w:t>
      </w:r>
    </w:p>
    <w:p w:rsidR="00FA42B2" w:rsidRPr="007425BF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поля: левое - 30 мм, правое -1</w:t>
      </w:r>
      <w:r w:rsidR="007C6A72" w:rsidRPr="007425BF">
        <w:rPr>
          <w:rFonts w:ascii="Times New Roman" w:hAnsi="Times New Roman"/>
          <w:sz w:val="24"/>
          <w:szCs w:val="24"/>
        </w:rPr>
        <w:t>5</w:t>
      </w:r>
      <w:r w:rsidRPr="007425BF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FA42B2" w:rsidRPr="007425BF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25BF">
        <w:rPr>
          <w:rFonts w:ascii="Times New Roman" w:hAnsi="Times New Roman"/>
          <w:sz w:val="24"/>
          <w:szCs w:val="24"/>
        </w:rPr>
        <w:t>шрифт</w:t>
      </w:r>
      <w:r w:rsidRPr="007425BF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7425BF">
        <w:rPr>
          <w:rFonts w:ascii="Times New Roman" w:hAnsi="Times New Roman"/>
          <w:sz w:val="24"/>
          <w:szCs w:val="24"/>
        </w:rPr>
        <w:t>кегль</w:t>
      </w:r>
      <w:r w:rsidRPr="007425BF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FA42B2" w:rsidRPr="007425BF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FA42B2" w:rsidRPr="007425BF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FA42B2" w:rsidRPr="007425BF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5BF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FA42B2" w:rsidRPr="007425BF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FA42B2" w:rsidRPr="007425BF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7425BF">
        <w:rPr>
          <w:bCs/>
          <w:sz w:val="24"/>
          <w:szCs w:val="24"/>
        </w:rPr>
        <w:t>К отчету должны быть приложены;</w:t>
      </w:r>
    </w:p>
    <w:p w:rsidR="00FA42B2" w:rsidRPr="007425BF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7425BF">
        <w:rPr>
          <w:bCs/>
          <w:sz w:val="24"/>
          <w:szCs w:val="24"/>
        </w:rPr>
        <w:t xml:space="preserve">- </w:t>
      </w:r>
      <w:r w:rsidRPr="007425BF">
        <w:rPr>
          <w:b/>
          <w:bCs/>
          <w:sz w:val="24"/>
          <w:szCs w:val="24"/>
        </w:rPr>
        <w:t>аттестационный лист</w:t>
      </w:r>
      <w:r w:rsidRPr="007425BF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425BF">
        <w:rPr>
          <w:sz w:val="24"/>
          <w:szCs w:val="24"/>
        </w:rPr>
        <w:t>обучающимся</w:t>
      </w:r>
      <w:proofErr w:type="gramEnd"/>
      <w:r w:rsidRPr="007425BF">
        <w:rPr>
          <w:sz w:val="24"/>
          <w:szCs w:val="24"/>
        </w:rPr>
        <w:t xml:space="preserve"> профессиональных и общих компетенций (приложение 2).</w:t>
      </w:r>
    </w:p>
    <w:p w:rsidR="00FA42B2" w:rsidRPr="007425BF" w:rsidRDefault="00FA42B2" w:rsidP="00D210B2">
      <w:pPr>
        <w:ind w:firstLine="567"/>
        <w:jc w:val="both"/>
        <w:rPr>
          <w:sz w:val="24"/>
          <w:szCs w:val="24"/>
        </w:rPr>
      </w:pPr>
    </w:p>
    <w:p w:rsidR="00E00D96" w:rsidRPr="007425BF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7425BF">
        <w:rPr>
          <w:color w:val="auto"/>
          <w:sz w:val="24"/>
          <w:szCs w:val="24"/>
        </w:rPr>
        <w:t>В отчете указывается место проведения практики - ЧПОУ «Финансово-экономический колледж».</w:t>
      </w:r>
    </w:p>
    <w:p w:rsidR="000D76D8" w:rsidRPr="007425BF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7425BF">
        <w:rPr>
          <w:color w:val="auto"/>
          <w:sz w:val="24"/>
          <w:szCs w:val="24"/>
        </w:rPr>
        <w:t>Отчётная документация по учебной практике предоставляется руководителю практики от колледжа в бумажном виде.</w:t>
      </w:r>
    </w:p>
    <w:p w:rsidR="00D210B2" w:rsidRPr="007425BF" w:rsidRDefault="00D210B2" w:rsidP="00D210B2">
      <w:pPr>
        <w:ind w:firstLine="567"/>
        <w:jc w:val="both"/>
        <w:rPr>
          <w:sz w:val="24"/>
          <w:szCs w:val="24"/>
        </w:rPr>
      </w:pPr>
    </w:p>
    <w:p w:rsidR="00D210B2" w:rsidRPr="007425BF" w:rsidRDefault="00D210B2" w:rsidP="00D210B2">
      <w:pPr>
        <w:jc w:val="both"/>
        <w:rPr>
          <w:sz w:val="24"/>
          <w:szCs w:val="24"/>
        </w:rPr>
      </w:pPr>
    </w:p>
    <w:p w:rsidR="00BB43AE" w:rsidRPr="007425BF" w:rsidRDefault="00BB43AE" w:rsidP="0020642F">
      <w:pPr>
        <w:pStyle w:val="1"/>
        <w:rPr>
          <w:szCs w:val="24"/>
        </w:rPr>
      </w:pPr>
      <w:bookmarkStart w:id="12" w:name="_Toc397694955"/>
    </w:p>
    <w:p w:rsidR="00BB43AE" w:rsidRPr="007425BF" w:rsidRDefault="00BB43AE" w:rsidP="00BB43AE"/>
    <w:p w:rsidR="00BB43AE" w:rsidRPr="007425BF" w:rsidRDefault="00BB43AE" w:rsidP="00BB43AE"/>
    <w:p w:rsidR="00BB43AE" w:rsidRPr="007425BF" w:rsidRDefault="00BB43AE" w:rsidP="00BB43AE"/>
    <w:p w:rsidR="00BB43AE" w:rsidRPr="007425BF" w:rsidRDefault="00BB43AE" w:rsidP="00BB43AE"/>
    <w:p w:rsidR="00BB43AE" w:rsidRPr="007425BF" w:rsidRDefault="00BB43AE" w:rsidP="0020642F">
      <w:pPr>
        <w:pStyle w:val="1"/>
        <w:rPr>
          <w:szCs w:val="24"/>
        </w:rPr>
      </w:pPr>
    </w:p>
    <w:p w:rsidR="003F3B0D" w:rsidRPr="007425BF" w:rsidRDefault="003F3B0D" w:rsidP="003F3B0D"/>
    <w:p w:rsidR="003F3B0D" w:rsidRPr="007425BF" w:rsidRDefault="003F3B0D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7425BF" w:rsidRPr="007425BF" w:rsidRDefault="007425BF" w:rsidP="003F3B0D"/>
    <w:p w:rsidR="0020642F" w:rsidRPr="007425BF" w:rsidRDefault="0020642F" w:rsidP="0020642F">
      <w:pPr>
        <w:pStyle w:val="1"/>
        <w:rPr>
          <w:szCs w:val="24"/>
        </w:rPr>
      </w:pPr>
      <w:bookmarkStart w:id="13" w:name="_Toc63077548"/>
      <w:r w:rsidRPr="007425BF">
        <w:rPr>
          <w:szCs w:val="24"/>
        </w:rPr>
        <w:lastRenderedPageBreak/>
        <w:t>СПИСОК РЕКОМЕНДУЕМЫХ ИСТОЧНИКОВ</w:t>
      </w:r>
      <w:bookmarkEnd w:id="12"/>
      <w:bookmarkEnd w:id="13"/>
    </w:p>
    <w:p w:rsidR="0020642F" w:rsidRPr="007425BF" w:rsidRDefault="0020642F" w:rsidP="0020642F">
      <w:pPr>
        <w:rPr>
          <w:sz w:val="24"/>
          <w:szCs w:val="24"/>
        </w:rPr>
      </w:pP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hyperlink r:id="rId10" w:anchor="dst447" w:history="1">
        <w:r w:rsidRPr="00BD2A4C">
          <w:rPr>
            <w:sz w:val="24"/>
            <w:szCs w:val="24"/>
            <w:lang w:eastAsia="en-US"/>
          </w:rPr>
          <w:t>Гражданский кодекс Российской Федерации (часть вторая) от 26.01.1996 № 14-ФЗ</w:t>
        </w:r>
        <w:r w:rsidRPr="00BD2A4C">
          <w:rPr>
            <w:sz w:val="24"/>
            <w:szCs w:val="24"/>
            <w:lang w:eastAsia="en-US"/>
          </w:rPr>
          <w:br/>
          <w:t>(последняя редакция)</w:t>
        </w:r>
      </w:hyperlink>
      <w:r w:rsidRPr="00BD2A4C">
        <w:rPr>
          <w:sz w:val="24"/>
          <w:szCs w:val="24"/>
          <w:lang w:eastAsia="en-US"/>
        </w:rPr>
        <w:t>.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sz w:val="24"/>
          <w:szCs w:val="24"/>
          <w:lang w:eastAsia="en-US"/>
        </w:rPr>
        <w:t>Бюджетный кодекс Российской Федерации от 31 июля 1998 №145-ФЗ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sz w:val="24"/>
          <w:szCs w:val="24"/>
          <w:lang w:eastAsia="en-US"/>
        </w:rPr>
        <w:t>О Центральном банке Российской Федерации (Банке России)</w:t>
      </w:r>
      <w:proofErr w:type="gramStart"/>
      <w:r w:rsidRPr="00BD2A4C">
        <w:rPr>
          <w:sz w:val="24"/>
          <w:szCs w:val="24"/>
          <w:lang w:eastAsia="en-US"/>
        </w:rPr>
        <w:t xml:space="preserve"> :</w:t>
      </w:r>
      <w:proofErr w:type="gramEnd"/>
      <w:r w:rsidRPr="00BD2A4C">
        <w:rPr>
          <w:sz w:val="24"/>
          <w:szCs w:val="24"/>
          <w:lang w:eastAsia="en-US"/>
        </w:rPr>
        <w:t xml:space="preserve"> Федеральный закон  от 10 июля 2002г. № 86-ФЗ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sz w:val="24"/>
          <w:szCs w:val="24"/>
          <w:lang w:eastAsia="en-US"/>
        </w:rPr>
        <w:t>О банках и банковской деятельности</w:t>
      </w:r>
      <w:proofErr w:type="gramStart"/>
      <w:r w:rsidRPr="00BD2A4C">
        <w:rPr>
          <w:sz w:val="24"/>
          <w:szCs w:val="24"/>
          <w:lang w:eastAsia="en-US"/>
        </w:rPr>
        <w:t xml:space="preserve"> :</w:t>
      </w:r>
      <w:proofErr w:type="gramEnd"/>
      <w:r w:rsidRPr="00BD2A4C">
        <w:rPr>
          <w:sz w:val="24"/>
          <w:szCs w:val="24"/>
          <w:lang w:eastAsia="en-US"/>
        </w:rPr>
        <w:t xml:space="preserve">  Федеральный закон  от 2 декабря 1990г. № 395-I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bCs/>
          <w:kern w:val="36"/>
          <w:sz w:val="24"/>
          <w:szCs w:val="24"/>
          <w:lang w:eastAsia="en-US"/>
        </w:rPr>
        <w:t>О национальной платежной системе</w:t>
      </w:r>
      <w:proofErr w:type="gramStart"/>
      <w:r w:rsidRPr="00BD2A4C">
        <w:rPr>
          <w:bCs/>
          <w:kern w:val="36"/>
          <w:sz w:val="24"/>
          <w:szCs w:val="24"/>
          <w:lang w:eastAsia="en-US"/>
        </w:rPr>
        <w:t xml:space="preserve"> :</w:t>
      </w:r>
      <w:proofErr w:type="gramEnd"/>
      <w:r w:rsidRPr="00BD2A4C">
        <w:rPr>
          <w:bCs/>
          <w:kern w:val="36"/>
          <w:sz w:val="24"/>
          <w:szCs w:val="24"/>
          <w:lang w:eastAsia="en-US"/>
        </w:rPr>
        <w:t xml:space="preserve"> Федеральный закон  от 27.06.2011 № 161-ФЗ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caps/>
          <w:sz w:val="24"/>
          <w:szCs w:val="24"/>
          <w:lang w:eastAsia="en-US"/>
        </w:rPr>
        <w:t xml:space="preserve">О </w:t>
      </w:r>
      <w:r w:rsidRPr="00BD2A4C">
        <w:rPr>
          <w:sz w:val="24"/>
          <w:szCs w:val="24"/>
          <w:lang w:eastAsia="en-US"/>
        </w:rPr>
        <w:t>валютном регулировании и валютном контроле</w:t>
      </w:r>
      <w:proofErr w:type="gramStart"/>
      <w:r w:rsidRPr="00BD2A4C">
        <w:rPr>
          <w:caps/>
          <w:sz w:val="24"/>
          <w:szCs w:val="24"/>
          <w:lang w:eastAsia="en-US"/>
        </w:rPr>
        <w:t xml:space="preserve"> :</w:t>
      </w:r>
      <w:proofErr w:type="gramEnd"/>
      <w:r w:rsidRPr="00BD2A4C">
        <w:rPr>
          <w:caps/>
          <w:sz w:val="24"/>
          <w:szCs w:val="24"/>
          <w:lang w:eastAsia="en-US"/>
        </w:rPr>
        <w:t xml:space="preserve"> Ф</w:t>
      </w:r>
      <w:r w:rsidRPr="00BD2A4C">
        <w:rPr>
          <w:sz w:val="24"/>
          <w:szCs w:val="24"/>
          <w:lang w:eastAsia="en-US"/>
        </w:rPr>
        <w:t>едеральный закон  от 10.12.2003 № 173-ФЗ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caps/>
          <w:sz w:val="24"/>
          <w:szCs w:val="24"/>
          <w:lang w:eastAsia="en-US"/>
        </w:rPr>
        <w:t xml:space="preserve">О </w:t>
      </w:r>
      <w:r w:rsidRPr="00BD2A4C">
        <w:rPr>
          <w:sz w:val="24"/>
          <w:szCs w:val="24"/>
          <w:lang w:eastAsia="en-US"/>
        </w:rPr>
        <w:t>противодействии легализации (отмыванию) доходов, полученных преступным путём, и финансированию терроризма</w:t>
      </w:r>
      <w:proofErr w:type="gramStart"/>
      <w:r w:rsidRPr="00BD2A4C">
        <w:rPr>
          <w:caps/>
          <w:sz w:val="24"/>
          <w:szCs w:val="24"/>
          <w:lang w:eastAsia="en-US"/>
        </w:rPr>
        <w:t xml:space="preserve"> :</w:t>
      </w:r>
      <w:proofErr w:type="gramEnd"/>
      <w:r w:rsidRPr="00BD2A4C">
        <w:rPr>
          <w:caps/>
          <w:sz w:val="24"/>
          <w:szCs w:val="24"/>
          <w:lang w:eastAsia="en-US"/>
        </w:rPr>
        <w:t xml:space="preserve"> Ф</w:t>
      </w:r>
      <w:r w:rsidRPr="00BD2A4C">
        <w:rPr>
          <w:sz w:val="24"/>
          <w:szCs w:val="24"/>
          <w:lang w:eastAsia="en-US"/>
        </w:rPr>
        <w:t xml:space="preserve">едеральный закон от 07 августа 2001 г. </w:t>
      </w:r>
      <w:r w:rsidRPr="00BD2A4C">
        <w:rPr>
          <w:caps/>
          <w:sz w:val="24"/>
          <w:szCs w:val="24"/>
          <w:lang w:eastAsia="en-US"/>
        </w:rPr>
        <w:t xml:space="preserve">№ 115-фз </w:t>
      </w:r>
      <w:r w:rsidRPr="00BD2A4C">
        <w:rPr>
          <w:sz w:val="24"/>
          <w:szCs w:val="24"/>
          <w:lang w:eastAsia="en-US"/>
        </w:rPr>
        <w:t xml:space="preserve"> (последняя редакция)</w:t>
      </w:r>
    </w:p>
    <w:p w:rsidR="00BD2A4C" w:rsidRPr="00BD2A4C" w:rsidRDefault="00BD2A4C" w:rsidP="00BD2A4C">
      <w:pPr>
        <w:numPr>
          <w:ilvl w:val="0"/>
          <w:numId w:val="40"/>
        </w:numPr>
        <w:ind w:left="0" w:firstLine="0"/>
        <w:contextualSpacing/>
        <w:jc w:val="both"/>
        <w:rPr>
          <w:sz w:val="24"/>
          <w:szCs w:val="24"/>
          <w:lang w:eastAsia="en-US"/>
        </w:rPr>
      </w:pPr>
      <w:r w:rsidRPr="00BD2A4C">
        <w:rPr>
          <w:bCs/>
          <w:kern w:val="36"/>
          <w:sz w:val="24"/>
          <w:szCs w:val="24"/>
          <w:lang w:eastAsia="en-US"/>
        </w:rPr>
        <w:t>О Плане счетов бухгалтерского учета для кредитных организаций и порядке его применения</w:t>
      </w:r>
      <w:proofErr w:type="gramStart"/>
      <w:r w:rsidRPr="00BD2A4C">
        <w:rPr>
          <w:sz w:val="24"/>
          <w:szCs w:val="24"/>
          <w:lang w:eastAsia="en-US"/>
        </w:rPr>
        <w:t xml:space="preserve"> :</w:t>
      </w:r>
      <w:proofErr w:type="gramEnd"/>
      <w:r w:rsidRPr="00BD2A4C">
        <w:rPr>
          <w:sz w:val="24"/>
          <w:szCs w:val="24"/>
          <w:lang w:eastAsia="en-US"/>
        </w:rPr>
        <w:t xml:space="preserve"> Положение </w:t>
      </w:r>
      <w:r w:rsidRPr="00BD2A4C">
        <w:rPr>
          <w:bCs/>
          <w:kern w:val="36"/>
          <w:sz w:val="24"/>
          <w:szCs w:val="24"/>
          <w:lang w:eastAsia="en-US"/>
        </w:rPr>
        <w:t xml:space="preserve"> от 27.02.2017 №579-П (последняя редакция)</w:t>
      </w:r>
    </w:p>
    <w:p w:rsidR="00BD2A4C" w:rsidRPr="00BD2A4C" w:rsidRDefault="00BD2A4C" w:rsidP="0064337E">
      <w:pPr>
        <w:spacing w:line="360" w:lineRule="auto"/>
        <w:ind w:left="360"/>
        <w:contextualSpacing/>
        <w:jc w:val="center"/>
        <w:rPr>
          <w:b/>
          <w:sz w:val="24"/>
          <w:szCs w:val="24"/>
        </w:rPr>
      </w:pPr>
    </w:p>
    <w:p w:rsidR="0064337E" w:rsidRPr="007425BF" w:rsidRDefault="0064337E" w:rsidP="0064337E">
      <w:pPr>
        <w:spacing w:line="360" w:lineRule="auto"/>
        <w:ind w:left="360"/>
        <w:contextualSpacing/>
        <w:jc w:val="center"/>
        <w:rPr>
          <w:b/>
          <w:sz w:val="24"/>
          <w:szCs w:val="24"/>
        </w:rPr>
      </w:pPr>
      <w:r w:rsidRPr="007425BF">
        <w:rPr>
          <w:b/>
          <w:sz w:val="24"/>
          <w:szCs w:val="24"/>
        </w:rPr>
        <w:t>Печатные издания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Абаева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Н. П. Конкурентоспособность банковских услуг: учебник. – Ульяновск: </w:t>
      </w:r>
      <w:proofErr w:type="spellStart"/>
      <w:r w:rsidRPr="00726C79">
        <w:rPr>
          <w:rFonts w:ascii="Times New Roman" w:hAnsi="Times New Roman"/>
          <w:sz w:val="24"/>
          <w:szCs w:val="24"/>
        </w:rPr>
        <w:t>УлГТУ</w:t>
      </w:r>
      <w:proofErr w:type="spellEnd"/>
      <w:r w:rsidRPr="00726C7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20</w:t>
      </w:r>
      <w:r w:rsidRPr="00726C79">
        <w:rPr>
          <w:rFonts w:ascii="Times New Roman" w:hAnsi="Times New Roman"/>
          <w:sz w:val="24"/>
          <w:szCs w:val="24"/>
        </w:rPr>
        <w:t xml:space="preserve">. – С.39. Жуков Е. Ф. Банковский менеджмент : учебник. - 2- изд., </w:t>
      </w:r>
      <w:proofErr w:type="spellStart"/>
      <w:r w:rsidRPr="00726C79">
        <w:rPr>
          <w:rFonts w:ascii="Times New Roman" w:hAnsi="Times New Roman"/>
          <w:sz w:val="24"/>
          <w:szCs w:val="24"/>
        </w:rPr>
        <w:t>перераб</w:t>
      </w:r>
      <w:proofErr w:type="gramStart"/>
      <w:r w:rsidRPr="00726C79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726C79">
        <w:rPr>
          <w:rFonts w:ascii="Times New Roman" w:hAnsi="Times New Roman"/>
          <w:sz w:val="24"/>
          <w:szCs w:val="24"/>
        </w:rPr>
        <w:t xml:space="preserve"> доп. - М.:</w:t>
      </w:r>
      <w:proofErr w:type="spellStart"/>
      <w:r w:rsidRPr="00726C79">
        <w:rPr>
          <w:rFonts w:ascii="Times New Roman" w:hAnsi="Times New Roman"/>
          <w:sz w:val="24"/>
          <w:szCs w:val="24"/>
        </w:rPr>
        <w:t>Юнити</w:t>
      </w:r>
      <w:proofErr w:type="spellEnd"/>
      <w:r w:rsidRPr="00726C79">
        <w:rPr>
          <w:rFonts w:ascii="Times New Roman" w:hAnsi="Times New Roman"/>
          <w:sz w:val="24"/>
          <w:szCs w:val="24"/>
        </w:rPr>
        <w:t>-Дана, 2017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Бахшиян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А.К. Механизмы оценки и повышения качества банковских услуг в розничном кредитовании: теоретические и методические аспекты: </w:t>
      </w:r>
      <w:proofErr w:type="spellStart"/>
      <w:r w:rsidRPr="00726C79">
        <w:rPr>
          <w:rFonts w:ascii="Times New Roman" w:hAnsi="Times New Roman"/>
          <w:sz w:val="24"/>
          <w:szCs w:val="24"/>
        </w:rPr>
        <w:t>Автореф</w:t>
      </w:r>
      <w:proofErr w:type="gramStart"/>
      <w:r w:rsidRPr="00726C79">
        <w:rPr>
          <w:rFonts w:ascii="Times New Roman" w:hAnsi="Times New Roman"/>
          <w:sz w:val="24"/>
          <w:szCs w:val="24"/>
        </w:rPr>
        <w:t>.д</w:t>
      </w:r>
      <w:proofErr w:type="gramEnd"/>
      <w:r w:rsidRPr="00726C79">
        <w:rPr>
          <w:rFonts w:ascii="Times New Roman" w:hAnsi="Times New Roman"/>
          <w:sz w:val="24"/>
          <w:szCs w:val="24"/>
        </w:rPr>
        <w:t>иссканд.эк.наук</w:t>
      </w:r>
      <w:proofErr w:type="spellEnd"/>
      <w:r w:rsidRPr="00726C79">
        <w:rPr>
          <w:rFonts w:ascii="Times New Roman" w:hAnsi="Times New Roman"/>
          <w:sz w:val="24"/>
          <w:szCs w:val="24"/>
        </w:rPr>
        <w:t>. - Москва,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- 26 с. 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Герасимова Е.Б. Анализ качества банковских услуг // Банковское дело. - 20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- №16. - С. 19-25. 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26C79">
        <w:rPr>
          <w:rFonts w:ascii="Times New Roman" w:hAnsi="Times New Roman"/>
          <w:iCs/>
          <w:sz w:val="24"/>
          <w:szCs w:val="24"/>
        </w:rPr>
        <w:t>Корнилов Е. Ю. Новый банковский продукт: понятие, виды, классификация//Креативная экономика. – 20</w:t>
      </w:r>
      <w:r>
        <w:rPr>
          <w:rFonts w:ascii="Times New Roman" w:hAnsi="Times New Roman"/>
          <w:iCs/>
          <w:sz w:val="24"/>
          <w:szCs w:val="24"/>
        </w:rPr>
        <w:t>20</w:t>
      </w:r>
      <w:r w:rsidRPr="00726C79">
        <w:rPr>
          <w:rFonts w:ascii="Times New Roman" w:hAnsi="Times New Roman"/>
          <w:iCs/>
          <w:sz w:val="24"/>
          <w:szCs w:val="24"/>
        </w:rPr>
        <w:t xml:space="preserve">. №8 (80). – С.102. 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Котлер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, Ф. Основы маркетинга: пер. с англ. / Ф. </w:t>
      </w:r>
      <w:proofErr w:type="spellStart"/>
      <w:r w:rsidRPr="00726C79">
        <w:rPr>
          <w:rFonts w:ascii="Times New Roman" w:hAnsi="Times New Roman"/>
          <w:sz w:val="24"/>
          <w:szCs w:val="24"/>
        </w:rPr>
        <w:t>Котлер</w:t>
      </w:r>
      <w:proofErr w:type="spellEnd"/>
      <w:r w:rsidRPr="00726C79">
        <w:rPr>
          <w:rFonts w:ascii="Times New Roman" w:hAnsi="Times New Roman"/>
          <w:sz w:val="24"/>
          <w:szCs w:val="24"/>
        </w:rPr>
        <w:t>. – М.: Вильямс, 2</w:t>
      </w:r>
      <w:r>
        <w:rPr>
          <w:rFonts w:ascii="Times New Roman" w:hAnsi="Times New Roman"/>
          <w:sz w:val="24"/>
          <w:szCs w:val="24"/>
        </w:rPr>
        <w:t>021</w:t>
      </w:r>
      <w:r w:rsidRPr="00726C79">
        <w:rPr>
          <w:rFonts w:ascii="Times New Roman" w:hAnsi="Times New Roman"/>
          <w:sz w:val="24"/>
          <w:szCs w:val="24"/>
        </w:rPr>
        <w:t>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Лисина, Ю. А. Качество продуктов и услуг коммерческого банка / Ю. А. Лисина. — Текст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6C79">
        <w:rPr>
          <w:rFonts w:ascii="Times New Roman" w:hAnsi="Times New Roman"/>
          <w:sz w:val="24"/>
          <w:szCs w:val="24"/>
        </w:rPr>
        <w:t xml:space="preserve"> непосредственный // Молодой ученый. —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— № 36 (170). — С. 42-45. — URL: https://moluch.ru/archive/170/45601/ (дата обращения: 02.08.202</w:t>
      </w:r>
      <w:r>
        <w:rPr>
          <w:rFonts w:ascii="Times New Roman" w:hAnsi="Times New Roman"/>
          <w:sz w:val="24"/>
          <w:szCs w:val="24"/>
        </w:rPr>
        <w:t>2</w:t>
      </w:r>
      <w:r w:rsidRPr="00726C79">
        <w:rPr>
          <w:rFonts w:ascii="Times New Roman" w:hAnsi="Times New Roman"/>
          <w:sz w:val="24"/>
          <w:szCs w:val="24"/>
        </w:rPr>
        <w:t>).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Мирсанов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, Г.И. Тренинги продаж банковских услуг. Способы и приемы поведения / Г.И. </w:t>
      </w:r>
      <w:proofErr w:type="spellStart"/>
      <w:r w:rsidRPr="00726C79">
        <w:rPr>
          <w:rFonts w:ascii="Times New Roman" w:hAnsi="Times New Roman"/>
          <w:sz w:val="24"/>
          <w:szCs w:val="24"/>
        </w:rPr>
        <w:t>Мирсанов</w:t>
      </w:r>
      <w:proofErr w:type="spellEnd"/>
      <w:r w:rsidRPr="00726C79">
        <w:rPr>
          <w:rFonts w:ascii="Times New Roman" w:hAnsi="Times New Roman"/>
          <w:sz w:val="24"/>
          <w:szCs w:val="24"/>
        </w:rPr>
        <w:t>, Н.А. Минина, М.Ю. Семилетова. – М.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726C79">
        <w:rPr>
          <w:rFonts w:ascii="Times New Roman" w:hAnsi="Times New Roman"/>
          <w:sz w:val="24"/>
          <w:szCs w:val="24"/>
        </w:rPr>
        <w:t>Когнити</w:t>
      </w:r>
      <w:proofErr w:type="spellEnd"/>
      <w:r w:rsidRPr="00726C79">
        <w:rPr>
          <w:rFonts w:ascii="Times New Roman" w:hAnsi="Times New Roman"/>
          <w:sz w:val="24"/>
          <w:szCs w:val="24"/>
        </w:rPr>
        <w:t>-Центр,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 xml:space="preserve">.  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Новаторов  </w:t>
      </w:r>
      <w:proofErr w:type="spellStart"/>
      <w:r w:rsidRPr="00726C79">
        <w:rPr>
          <w:rFonts w:ascii="Times New Roman" w:hAnsi="Times New Roman"/>
          <w:sz w:val="24"/>
          <w:szCs w:val="24"/>
        </w:rPr>
        <w:t>Э.Д.Методика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 оценки  качества  банковских  услуг  // Практический маркетинг. - 20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- №56(10). - С. 7-12.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Свиридов О.Ю. Банковское дело: учебник. – Ростов-на-Дону: Феникс,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256 с.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Секерин В.Д. Банковский менеджмент: учебник. – М.: Проспект,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224 с.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 xml:space="preserve">Тавасиев A.M. Банковское дело: учеб. Пособие / А.М. Тавасиев, В.П. Бычков, В.А. Москвин; под ред. А.М. Тавасиева. – М.: </w:t>
      </w:r>
      <w:proofErr w:type="spellStart"/>
      <w:r w:rsidRPr="00726C79">
        <w:rPr>
          <w:rFonts w:ascii="Times New Roman" w:hAnsi="Times New Roman"/>
          <w:sz w:val="24"/>
          <w:szCs w:val="24"/>
        </w:rPr>
        <w:t>Юрайт</w:t>
      </w:r>
      <w:proofErr w:type="spellEnd"/>
      <w:r w:rsidRPr="00726C7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 – 647 с.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Шершнева, Е.Г. Ш50 Банковский менеджмент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6C79">
        <w:rPr>
          <w:rFonts w:ascii="Times New Roman" w:hAnsi="Times New Roman"/>
          <w:sz w:val="24"/>
          <w:szCs w:val="24"/>
        </w:rPr>
        <w:t xml:space="preserve"> учебное пособие / Е.Г. Шершнева, Е.С. </w:t>
      </w:r>
      <w:proofErr w:type="spellStart"/>
      <w:r w:rsidRPr="00726C79">
        <w:rPr>
          <w:rFonts w:ascii="Times New Roman" w:hAnsi="Times New Roman"/>
          <w:sz w:val="24"/>
          <w:szCs w:val="24"/>
        </w:rPr>
        <w:t>Кондюкова</w:t>
      </w:r>
      <w:proofErr w:type="spellEnd"/>
      <w:r w:rsidRPr="00726C79">
        <w:rPr>
          <w:rFonts w:ascii="Times New Roman" w:hAnsi="Times New Roman"/>
          <w:sz w:val="24"/>
          <w:szCs w:val="24"/>
        </w:rPr>
        <w:t>.— Екатеринбург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6C79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726C79">
        <w:rPr>
          <w:rFonts w:ascii="Times New Roman" w:hAnsi="Times New Roman"/>
          <w:sz w:val="24"/>
          <w:szCs w:val="24"/>
        </w:rPr>
        <w:t>Урал</w:t>
      </w:r>
      <w:proofErr w:type="gramStart"/>
      <w:r w:rsidRPr="00726C79">
        <w:rPr>
          <w:rFonts w:ascii="Times New Roman" w:hAnsi="Times New Roman"/>
          <w:sz w:val="24"/>
          <w:szCs w:val="24"/>
        </w:rPr>
        <w:t>.у</w:t>
      </w:r>
      <w:proofErr w:type="gramEnd"/>
      <w:r w:rsidRPr="00726C79">
        <w:rPr>
          <w:rFonts w:ascii="Times New Roman" w:hAnsi="Times New Roman"/>
          <w:sz w:val="24"/>
          <w:szCs w:val="24"/>
        </w:rPr>
        <w:t>н</w:t>
      </w:r>
      <w:proofErr w:type="spellEnd"/>
      <w:r w:rsidRPr="00726C79">
        <w:rPr>
          <w:rFonts w:ascii="Times New Roman" w:hAnsi="Times New Roman"/>
          <w:sz w:val="24"/>
          <w:szCs w:val="24"/>
        </w:rPr>
        <w:t>-та, 20</w:t>
      </w:r>
      <w:r>
        <w:rPr>
          <w:rFonts w:ascii="Times New Roman" w:hAnsi="Times New Roman"/>
          <w:sz w:val="24"/>
          <w:szCs w:val="24"/>
        </w:rPr>
        <w:t>22</w:t>
      </w:r>
      <w:r w:rsidRPr="00726C79">
        <w:rPr>
          <w:rFonts w:ascii="Times New Roman" w:hAnsi="Times New Roman"/>
          <w:sz w:val="24"/>
          <w:szCs w:val="24"/>
        </w:rPr>
        <w:t>.— 112 с.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t>Хабаров, В.И, Банковский маркетинг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  :</w:t>
      </w:r>
      <w:proofErr w:type="gramEnd"/>
      <w:r w:rsidRPr="00726C79">
        <w:rPr>
          <w:rFonts w:ascii="Times New Roman" w:hAnsi="Times New Roman"/>
          <w:sz w:val="24"/>
          <w:szCs w:val="24"/>
        </w:rPr>
        <w:t xml:space="preserve"> учеб. Пособие / В.И. </w:t>
      </w:r>
      <w:proofErr w:type="gramStart"/>
      <w:r w:rsidRPr="00726C79">
        <w:rPr>
          <w:rFonts w:ascii="Times New Roman" w:hAnsi="Times New Roman"/>
          <w:sz w:val="24"/>
          <w:szCs w:val="24"/>
        </w:rPr>
        <w:t>Хабаров</w:t>
      </w:r>
      <w:proofErr w:type="gramEnd"/>
      <w:r w:rsidRPr="00726C79">
        <w:rPr>
          <w:rFonts w:ascii="Times New Roman" w:hAnsi="Times New Roman"/>
          <w:sz w:val="24"/>
          <w:szCs w:val="24"/>
        </w:rPr>
        <w:t>, Н.Ю. Попова. – М.</w:t>
      </w:r>
      <w:proofErr w:type="gramStart"/>
      <w:r w:rsidRPr="00726C79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726C79">
        <w:rPr>
          <w:rFonts w:ascii="Times New Roman" w:hAnsi="Times New Roman"/>
          <w:sz w:val="24"/>
          <w:szCs w:val="24"/>
        </w:rPr>
        <w:t>Маркет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ДС, 20</w:t>
      </w:r>
      <w:r>
        <w:rPr>
          <w:rFonts w:ascii="Times New Roman" w:hAnsi="Times New Roman"/>
          <w:sz w:val="24"/>
          <w:szCs w:val="24"/>
        </w:rPr>
        <w:t>22</w:t>
      </w:r>
      <w:r w:rsidRPr="00726C79">
        <w:rPr>
          <w:rFonts w:ascii="Times New Roman" w:hAnsi="Times New Roman"/>
          <w:sz w:val="24"/>
          <w:szCs w:val="24"/>
        </w:rPr>
        <w:t xml:space="preserve">.  </w:t>
      </w:r>
    </w:p>
    <w:p w:rsidR="00EA5172" w:rsidRPr="00726C79" w:rsidRDefault="00EA5172" w:rsidP="00EA5172">
      <w:pPr>
        <w:pStyle w:val="aa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6C79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C79">
        <w:rPr>
          <w:rFonts w:ascii="Times New Roman" w:hAnsi="Times New Roman"/>
          <w:sz w:val="24"/>
          <w:szCs w:val="24"/>
        </w:rPr>
        <w:t>Шатковская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Е.Г. статья «Мотивация внедрения банковских продуктов в практику кредитных организаций по критериям классификации»/ Журнал «Управленец» № 1/41/ 20</w:t>
      </w:r>
      <w:r>
        <w:rPr>
          <w:rFonts w:ascii="Times New Roman" w:hAnsi="Times New Roman"/>
          <w:sz w:val="24"/>
          <w:szCs w:val="24"/>
        </w:rPr>
        <w:t>21</w:t>
      </w:r>
      <w:r w:rsidRPr="00726C79">
        <w:rPr>
          <w:rFonts w:ascii="Times New Roman" w:hAnsi="Times New Roman"/>
          <w:sz w:val="24"/>
          <w:szCs w:val="24"/>
        </w:rPr>
        <w:t>.</w:t>
      </w:r>
    </w:p>
    <w:p w:rsidR="00EA5172" w:rsidRPr="00726C79" w:rsidRDefault="00EA5172" w:rsidP="00EA5172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C79">
        <w:rPr>
          <w:rFonts w:ascii="Times New Roman" w:hAnsi="Times New Roman"/>
          <w:sz w:val="24"/>
          <w:szCs w:val="24"/>
        </w:rPr>
        <w:lastRenderedPageBreak/>
        <w:t xml:space="preserve">Платонова Ю.Ю. ,Бабенко </w:t>
      </w:r>
      <w:proofErr w:type="spellStart"/>
      <w:r w:rsidRPr="00726C79">
        <w:rPr>
          <w:rFonts w:ascii="Times New Roman" w:hAnsi="Times New Roman"/>
          <w:sz w:val="24"/>
          <w:szCs w:val="24"/>
        </w:rPr>
        <w:t>Г.В.статья</w:t>
      </w:r>
      <w:proofErr w:type="spellEnd"/>
      <w:r w:rsidRPr="00726C79">
        <w:rPr>
          <w:rFonts w:ascii="Times New Roman" w:hAnsi="Times New Roman"/>
          <w:sz w:val="24"/>
          <w:szCs w:val="24"/>
        </w:rPr>
        <w:t xml:space="preserve"> «Классификация банковских продуктов и услуг»/ Журнал PSYCHOLOGICAL SCIENCESDOI: 10.24411/2520-6990-2020-11829</w:t>
      </w:r>
    </w:p>
    <w:p w:rsidR="00EA5172" w:rsidRPr="00726C79" w:rsidRDefault="00EA5172" w:rsidP="00EA5172">
      <w:pPr>
        <w:ind w:left="360"/>
        <w:contextualSpacing/>
        <w:rPr>
          <w:b/>
          <w:sz w:val="24"/>
          <w:szCs w:val="24"/>
        </w:rPr>
      </w:pPr>
    </w:p>
    <w:p w:rsidR="00EA5172" w:rsidRPr="00726C79" w:rsidRDefault="00EA5172" w:rsidP="00EA5172">
      <w:pPr>
        <w:ind w:left="360"/>
        <w:contextualSpacing/>
        <w:jc w:val="center"/>
        <w:rPr>
          <w:b/>
          <w:sz w:val="24"/>
          <w:szCs w:val="24"/>
        </w:rPr>
      </w:pPr>
      <w:r w:rsidRPr="00726C79">
        <w:rPr>
          <w:b/>
          <w:sz w:val="24"/>
          <w:szCs w:val="24"/>
        </w:rPr>
        <w:t>Электронные издания (электронные ресурсы)</w:t>
      </w:r>
    </w:p>
    <w:p w:rsidR="00EA5172" w:rsidRPr="00726C79" w:rsidRDefault="00EA5172" w:rsidP="00EA5172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>1. Электронные ресурсы кредитных организаций Российской Федерации в сети Интернет.</w:t>
      </w:r>
    </w:p>
    <w:p w:rsidR="00EA5172" w:rsidRPr="00726C79" w:rsidRDefault="00EA5172" w:rsidP="00EA5172">
      <w:pPr>
        <w:contextualSpacing/>
        <w:jc w:val="both"/>
        <w:rPr>
          <w:sz w:val="24"/>
          <w:szCs w:val="24"/>
        </w:rPr>
      </w:pPr>
    </w:p>
    <w:p w:rsidR="00EA5172" w:rsidRPr="00726C79" w:rsidRDefault="00EA5172" w:rsidP="00EA5172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 xml:space="preserve">2. </w:t>
      </w:r>
      <w:proofErr w:type="spellStart"/>
      <w:r w:rsidRPr="00726C79">
        <w:rPr>
          <w:sz w:val="24"/>
          <w:szCs w:val="24"/>
        </w:rPr>
        <w:t>Пфау</w:t>
      </w:r>
      <w:proofErr w:type="spellEnd"/>
      <w:r w:rsidRPr="00726C79">
        <w:rPr>
          <w:sz w:val="24"/>
          <w:szCs w:val="24"/>
        </w:rPr>
        <w:t>, Е.В. Технологии розничного банка</w:t>
      </w:r>
      <w:proofErr w:type="gramStart"/>
      <w:r w:rsidRPr="00726C79">
        <w:rPr>
          <w:sz w:val="24"/>
          <w:szCs w:val="24"/>
        </w:rPr>
        <w:t xml:space="preserve"> :</w:t>
      </w:r>
      <w:proofErr w:type="gramEnd"/>
      <w:r w:rsidRPr="00726C79">
        <w:rPr>
          <w:sz w:val="24"/>
          <w:szCs w:val="24"/>
        </w:rPr>
        <w:t xml:space="preserve"> практическое пособие / Е.В. </w:t>
      </w:r>
      <w:proofErr w:type="spellStart"/>
      <w:r w:rsidRPr="00726C79">
        <w:rPr>
          <w:sz w:val="24"/>
          <w:szCs w:val="24"/>
        </w:rPr>
        <w:t>Пфау</w:t>
      </w:r>
      <w:proofErr w:type="spellEnd"/>
      <w:r w:rsidRPr="00726C79">
        <w:rPr>
          <w:sz w:val="24"/>
          <w:szCs w:val="24"/>
        </w:rPr>
        <w:t xml:space="preserve">. – Москва </w:t>
      </w:r>
      <w:proofErr w:type="gramStart"/>
      <w:r w:rsidRPr="00726C79">
        <w:rPr>
          <w:sz w:val="24"/>
          <w:szCs w:val="24"/>
        </w:rPr>
        <w:t>:К</w:t>
      </w:r>
      <w:proofErr w:type="gramEnd"/>
      <w:r w:rsidRPr="00726C79">
        <w:rPr>
          <w:sz w:val="24"/>
          <w:szCs w:val="24"/>
        </w:rPr>
        <w:t xml:space="preserve">НОРУС : </w:t>
      </w:r>
      <w:proofErr w:type="spellStart"/>
      <w:r w:rsidRPr="00726C79">
        <w:rPr>
          <w:sz w:val="24"/>
          <w:szCs w:val="24"/>
        </w:rPr>
        <w:t>ЦИПСиР</w:t>
      </w:r>
      <w:proofErr w:type="spellEnd"/>
      <w:r w:rsidRPr="00726C79">
        <w:rPr>
          <w:sz w:val="24"/>
          <w:szCs w:val="24"/>
        </w:rPr>
        <w:t>, 20</w:t>
      </w:r>
      <w:r>
        <w:rPr>
          <w:sz w:val="24"/>
          <w:szCs w:val="24"/>
        </w:rPr>
        <w:t>22</w:t>
      </w:r>
      <w:r w:rsidRPr="00726C79">
        <w:rPr>
          <w:sz w:val="24"/>
          <w:szCs w:val="24"/>
        </w:rPr>
        <w:t>. – 252 с.</w:t>
      </w:r>
      <w:proofErr w:type="gramStart"/>
      <w:r w:rsidRPr="00726C79">
        <w:rPr>
          <w:sz w:val="24"/>
          <w:szCs w:val="24"/>
        </w:rPr>
        <w:t xml:space="preserve"> :</w:t>
      </w:r>
      <w:proofErr w:type="gramEnd"/>
      <w:r w:rsidRPr="00726C79">
        <w:rPr>
          <w:sz w:val="24"/>
          <w:szCs w:val="24"/>
        </w:rPr>
        <w:t xml:space="preserve"> табл., схем. – Режим доступа: по подписке. – URL: </w:t>
      </w:r>
      <w:hyperlink r:id="rId11" w:history="1">
        <w:r w:rsidRPr="00726C79">
          <w:rPr>
            <w:rStyle w:val="a9"/>
            <w:rFonts w:eastAsiaTheme="majorEastAsia"/>
            <w:sz w:val="24"/>
            <w:szCs w:val="24"/>
          </w:rPr>
          <w:t>https://biblioclub.ru/index.php?page=book&amp;id=441394</w:t>
        </w:r>
      </w:hyperlink>
      <w:r w:rsidRPr="00726C79">
        <w:rPr>
          <w:sz w:val="24"/>
          <w:szCs w:val="24"/>
        </w:rPr>
        <w:t> (дата обращения: 15.08.202</w:t>
      </w:r>
      <w:r>
        <w:rPr>
          <w:sz w:val="24"/>
          <w:szCs w:val="24"/>
        </w:rPr>
        <w:t>2</w:t>
      </w:r>
      <w:r w:rsidRPr="00726C79">
        <w:rPr>
          <w:sz w:val="24"/>
          <w:szCs w:val="24"/>
        </w:rPr>
        <w:t xml:space="preserve">). – </w:t>
      </w:r>
      <w:proofErr w:type="spellStart"/>
      <w:r w:rsidRPr="00726C79">
        <w:rPr>
          <w:sz w:val="24"/>
          <w:szCs w:val="24"/>
        </w:rPr>
        <w:t>Библиогр</w:t>
      </w:r>
      <w:proofErr w:type="spellEnd"/>
      <w:r w:rsidRPr="00726C79">
        <w:rPr>
          <w:sz w:val="24"/>
          <w:szCs w:val="24"/>
        </w:rPr>
        <w:t>. в кн. – ISBN 978-5-406-04421-6. – Текст</w:t>
      </w:r>
      <w:proofErr w:type="gramStart"/>
      <w:r w:rsidRPr="00726C79">
        <w:rPr>
          <w:sz w:val="24"/>
          <w:szCs w:val="24"/>
        </w:rPr>
        <w:t xml:space="preserve"> :</w:t>
      </w:r>
      <w:proofErr w:type="gramEnd"/>
      <w:r w:rsidRPr="00726C79">
        <w:rPr>
          <w:sz w:val="24"/>
          <w:szCs w:val="24"/>
        </w:rPr>
        <w:t xml:space="preserve"> электронный.</w:t>
      </w:r>
    </w:p>
    <w:p w:rsidR="00EA5172" w:rsidRPr="00726C79" w:rsidRDefault="00EA5172" w:rsidP="00EA5172">
      <w:pPr>
        <w:contextualSpacing/>
        <w:jc w:val="both"/>
        <w:rPr>
          <w:sz w:val="24"/>
          <w:szCs w:val="24"/>
        </w:rPr>
      </w:pPr>
    </w:p>
    <w:p w:rsidR="00EA5172" w:rsidRPr="00726C79" w:rsidRDefault="00EA5172" w:rsidP="00EA5172">
      <w:pPr>
        <w:contextualSpacing/>
        <w:jc w:val="both"/>
        <w:rPr>
          <w:sz w:val="24"/>
          <w:szCs w:val="24"/>
        </w:rPr>
      </w:pPr>
      <w:r w:rsidRPr="00726C79">
        <w:rPr>
          <w:sz w:val="24"/>
          <w:szCs w:val="24"/>
        </w:rPr>
        <w:t xml:space="preserve">3. </w:t>
      </w:r>
      <w:proofErr w:type="gramStart"/>
      <w:r w:rsidRPr="00726C79">
        <w:rPr>
          <w:sz w:val="24"/>
          <w:szCs w:val="24"/>
        </w:rPr>
        <w:t>Пухов</w:t>
      </w:r>
      <w:proofErr w:type="gramEnd"/>
      <w:r w:rsidRPr="00726C79">
        <w:rPr>
          <w:sz w:val="24"/>
          <w:szCs w:val="24"/>
        </w:rPr>
        <w:t>, А.В. Продажи и управление бизнесом в розничном банке / А.В. Пухов. – Москва</w:t>
      </w:r>
      <w:proofErr w:type="gramStart"/>
      <w:r w:rsidRPr="00726C79">
        <w:rPr>
          <w:sz w:val="24"/>
          <w:szCs w:val="24"/>
        </w:rPr>
        <w:t xml:space="preserve"> :</w:t>
      </w:r>
      <w:proofErr w:type="gramEnd"/>
      <w:r w:rsidRPr="00726C79">
        <w:rPr>
          <w:sz w:val="24"/>
          <w:szCs w:val="24"/>
        </w:rPr>
        <w:t xml:space="preserve"> КНОРУС </w:t>
      </w:r>
      <w:proofErr w:type="gramStart"/>
      <w:r w:rsidRPr="00726C79">
        <w:rPr>
          <w:sz w:val="24"/>
          <w:szCs w:val="24"/>
        </w:rPr>
        <w:t>:</w:t>
      </w:r>
      <w:proofErr w:type="spellStart"/>
      <w:r w:rsidRPr="00726C79">
        <w:rPr>
          <w:sz w:val="24"/>
          <w:szCs w:val="24"/>
        </w:rPr>
        <w:t>Ц</w:t>
      </w:r>
      <w:proofErr w:type="gramEnd"/>
      <w:r w:rsidRPr="00726C79">
        <w:rPr>
          <w:sz w:val="24"/>
          <w:szCs w:val="24"/>
        </w:rPr>
        <w:t>ИПСиР</w:t>
      </w:r>
      <w:proofErr w:type="spellEnd"/>
      <w:r w:rsidRPr="00726C79">
        <w:rPr>
          <w:sz w:val="24"/>
          <w:szCs w:val="24"/>
        </w:rPr>
        <w:t>, 20</w:t>
      </w:r>
      <w:r>
        <w:rPr>
          <w:sz w:val="24"/>
          <w:szCs w:val="24"/>
        </w:rPr>
        <w:t>22</w:t>
      </w:r>
      <w:r w:rsidRPr="00726C79">
        <w:rPr>
          <w:sz w:val="24"/>
          <w:szCs w:val="24"/>
        </w:rPr>
        <w:t>. – 269 с. – Режим доступа: по подписке. – URL: https://biblioclub.ru/index.php?page=book&amp;id=209474 (дата обращения: 02.12.202</w:t>
      </w:r>
      <w:r>
        <w:rPr>
          <w:sz w:val="24"/>
          <w:szCs w:val="24"/>
        </w:rPr>
        <w:t>2</w:t>
      </w:r>
      <w:r w:rsidRPr="00726C79">
        <w:rPr>
          <w:sz w:val="24"/>
          <w:szCs w:val="24"/>
        </w:rPr>
        <w:t>). – ISBN 978-5-406-01583-4. – Текст</w:t>
      </w:r>
      <w:proofErr w:type="gramStart"/>
      <w:r w:rsidRPr="00726C79">
        <w:rPr>
          <w:sz w:val="24"/>
          <w:szCs w:val="24"/>
        </w:rPr>
        <w:t xml:space="preserve"> :</w:t>
      </w:r>
      <w:proofErr w:type="gramEnd"/>
      <w:r w:rsidRPr="00726C79">
        <w:rPr>
          <w:sz w:val="24"/>
          <w:szCs w:val="24"/>
        </w:rPr>
        <w:t xml:space="preserve"> электронный.</w:t>
      </w:r>
    </w:p>
    <w:p w:rsidR="0064337E" w:rsidRPr="007425BF" w:rsidRDefault="0064337E" w:rsidP="0064337E">
      <w:pPr>
        <w:ind w:left="360"/>
        <w:contextualSpacing/>
        <w:rPr>
          <w:b/>
          <w:bCs/>
          <w:sz w:val="24"/>
          <w:szCs w:val="24"/>
        </w:rPr>
      </w:pPr>
    </w:p>
    <w:p w:rsidR="0064337E" w:rsidRPr="007425BF" w:rsidRDefault="0064337E" w:rsidP="0064337E">
      <w:pPr>
        <w:ind w:left="360"/>
        <w:contextualSpacing/>
        <w:jc w:val="center"/>
        <w:rPr>
          <w:b/>
          <w:bCs/>
          <w:sz w:val="24"/>
          <w:szCs w:val="24"/>
        </w:rPr>
      </w:pPr>
      <w:r w:rsidRPr="007425BF">
        <w:rPr>
          <w:b/>
          <w:bCs/>
          <w:sz w:val="24"/>
          <w:szCs w:val="24"/>
        </w:rPr>
        <w:t>Электронная образовательная среда</w:t>
      </w:r>
    </w:p>
    <w:p w:rsidR="0064337E" w:rsidRPr="007425BF" w:rsidRDefault="0064337E" w:rsidP="0064337E">
      <w:pPr>
        <w:ind w:left="360"/>
        <w:contextualSpacing/>
        <w:jc w:val="center"/>
        <w:rPr>
          <w:b/>
          <w:bCs/>
          <w:sz w:val="24"/>
          <w:szCs w:val="24"/>
        </w:rPr>
      </w:pPr>
    </w:p>
    <w:p w:rsidR="0064337E" w:rsidRPr="007425BF" w:rsidRDefault="0064337E" w:rsidP="0064337E">
      <w:pPr>
        <w:contextualSpacing/>
        <w:rPr>
          <w:spacing w:val="-5"/>
          <w:sz w:val="24"/>
          <w:szCs w:val="24"/>
        </w:rPr>
      </w:pPr>
      <w:r w:rsidRPr="007425BF">
        <w:rPr>
          <w:spacing w:val="-5"/>
          <w:sz w:val="24"/>
          <w:szCs w:val="24"/>
        </w:rPr>
        <w:t xml:space="preserve">Электронная образовательная среда - система поддержки учебного процесса СДО Русский </w:t>
      </w:r>
      <w:proofErr w:type="spellStart"/>
      <w:r w:rsidRPr="007425BF">
        <w:rPr>
          <w:spacing w:val="-5"/>
          <w:sz w:val="24"/>
          <w:szCs w:val="24"/>
        </w:rPr>
        <w:t>Moodle</w:t>
      </w:r>
      <w:proofErr w:type="spellEnd"/>
      <w:r w:rsidRPr="007425BF">
        <w:rPr>
          <w:spacing w:val="-5"/>
          <w:sz w:val="24"/>
          <w:szCs w:val="24"/>
        </w:rPr>
        <w:t xml:space="preserve"> 3KL, включает:</w:t>
      </w:r>
    </w:p>
    <w:p w:rsidR="0064337E" w:rsidRPr="007425BF" w:rsidRDefault="0064337E" w:rsidP="0064337E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425BF">
        <w:rPr>
          <w:rFonts w:ascii="Times New Roman" w:hAnsi="Times New Roman"/>
          <w:spacing w:val="-5"/>
          <w:sz w:val="24"/>
          <w:szCs w:val="24"/>
        </w:rPr>
        <w:t xml:space="preserve">Информационные образовательные ресурсы в виде электронных УМК, методических рекомендаций, </w:t>
      </w:r>
      <w:proofErr w:type="spellStart"/>
      <w:r w:rsidRPr="007425BF">
        <w:rPr>
          <w:rFonts w:ascii="Times New Roman" w:hAnsi="Times New Roman"/>
          <w:spacing w:val="-5"/>
          <w:sz w:val="24"/>
          <w:szCs w:val="24"/>
        </w:rPr>
        <w:t>видеолекций</w:t>
      </w:r>
      <w:proofErr w:type="spellEnd"/>
      <w:r w:rsidRPr="007425B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7425BF">
        <w:rPr>
          <w:rFonts w:ascii="Times New Roman" w:hAnsi="Times New Roman"/>
          <w:spacing w:val="-5"/>
          <w:sz w:val="24"/>
          <w:szCs w:val="24"/>
        </w:rPr>
        <w:t>вебинаров</w:t>
      </w:r>
      <w:proofErr w:type="spellEnd"/>
      <w:r w:rsidRPr="007425BF">
        <w:rPr>
          <w:rFonts w:ascii="Times New Roman" w:hAnsi="Times New Roman"/>
          <w:spacing w:val="-5"/>
          <w:sz w:val="24"/>
          <w:szCs w:val="24"/>
        </w:rPr>
        <w:t>, заданий для самостоятельных и практических работ;</w:t>
      </w:r>
    </w:p>
    <w:p w:rsidR="0064337E" w:rsidRPr="007425BF" w:rsidRDefault="0064337E" w:rsidP="0064337E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425BF">
        <w:rPr>
          <w:rFonts w:ascii="Times New Roman" w:hAnsi="Times New Roman"/>
          <w:spacing w:val="-5"/>
          <w:sz w:val="24"/>
          <w:szCs w:val="24"/>
        </w:rPr>
        <w:t xml:space="preserve">Ссылки на внешние источники, например к различным библиотекам, видеофрагментам, записанным </w:t>
      </w:r>
      <w:proofErr w:type="spellStart"/>
      <w:r w:rsidRPr="007425BF">
        <w:rPr>
          <w:rFonts w:ascii="Times New Roman" w:hAnsi="Times New Roman"/>
          <w:spacing w:val="-5"/>
          <w:sz w:val="24"/>
          <w:szCs w:val="24"/>
        </w:rPr>
        <w:t>вебинарам</w:t>
      </w:r>
      <w:proofErr w:type="spellEnd"/>
      <w:r w:rsidRPr="007425BF">
        <w:rPr>
          <w:rFonts w:ascii="Times New Roman" w:hAnsi="Times New Roman"/>
          <w:spacing w:val="-5"/>
          <w:sz w:val="24"/>
          <w:szCs w:val="24"/>
        </w:rPr>
        <w:t>, правовым источникам и пр.;</w:t>
      </w:r>
    </w:p>
    <w:p w:rsidR="0064337E" w:rsidRPr="007425BF" w:rsidRDefault="0064337E" w:rsidP="0064337E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425BF">
        <w:rPr>
          <w:rFonts w:ascii="Times New Roman" w:hAnsi="Times New Roman"/>
          <w:spacing w:val="-5"/>
          <w:sz w:val="24"/>
          <w:szCs w:val="24"/>
        </w:rPr>
        <w:t>Задания в тестовой форме для тематического и промежуточного контроля знаний;</w:t>
      </w:r>
    </w:p>
    <w:p w:rsidR="0064337E" w:rsidRPr="007425BF" w:rsidRDefault="0064337E" w:rsidP="0064337E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425BF">
        <w:rPr>
          <w:rFonts w:ascii="Times New Roman" w:hAnsi="Times New Roman"/>
          <w:spacing w:val="-5"/>
          <w:sz w:val="24"/>
          <w:szCs w:val="24"/>
        </w:rPr>
        <w:t>Виртуальные лабораторные работы (если таковые предусмотрены) и тренажеры;</w:t>
      </w:r>
    </w:p>
    <w:p w:rsidR="0064337E" w:rsidRPr="007425BF" w:rsidRDefault="0064337E" w:rsidP="0064337E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425BF">
        <w:rPr>
          <w:rFonts w:ascii="Times New Roman" w:hAnsi="Times New Roman"/>
          <w:spacing w:val="-5"/>
          <w:sz w:val="24"/>
          <w:szCs w:val="24"/>
        </w:rPr>
        <w:t>Задания для практических и самостоятельных работ, контрольные вопросы по темам.</w:t>
      </w: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61D2" w:rsidRPr="007425BF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0642F" w:rsidRPr="007425BF" w:rsidRDefault="0020642F" w:rsidP="0020642F">
      <w:pPr>
        <w:pStyle w:val="1"/>
        <w:rPr>
          <w:szCs w:val="24"/>
        </w:rPr>
      </w:pPr>
      <w:bookmarkStart w:id="14" w:name="_Toc397694956"/>
      <w:bookmarkStart w:id="15" w:name="_Toc63077549"/>
      <w:bookmarkStart w:id="16" w:name="_GoBack"/>
      <w:bookmarkEnd w:id="16"/>
      <w:r w:rsidRPr="007425BF">
        <w:rPr>
          <w:szCs w:val="24"/>
        </w:rPr>
        <w:lastRenderedPageBreak/>
        <w:t>ПРИЛОЖЕНИЯ</w:t>
      </w:r>
      <w:bookmarkEnd w:id="14"/>
      <w:bookmarkEnd w:id="15"/>
    </w:p>
    <w:p w:rsidR="00E00D96" w:rsidRPr="007425BF" w:rsidRDefault="005B7F07" w:rsidP="00E00D96">
      <w:pPr>
        <w:jc w:val="right"/>
        <w:rPr>
          <w:sz w:val="24"/>
          <w:szCs w:val="24"/>
        </w:rPr>
      </w:pPr>
      <w:r w:rsidRPr="007425BF">
        <w:rPr>
          <w:bCs/>
          <w:sz w:val="24"/>
          <w:szCs w:val="24"/>
        </w:rPr>
        <w:t xml:space="preserve">Приложение </w:t>
      </w:r>
      <w:r w:rsidR="00187BBB" w:rsidRPr="007425BF">
        <w:rPr>
          <w:bCs/>
          <w:sz w:val="24"/>
          <w:szCs w:val="24"/>
        </w:rPr>
        <w:t>1</w:t>
      </w:r>
    </w:p>
    <w:p w:rsidR="00E00D96" w:rsidRPr="007425BF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7425BF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7425BF" w:rsidRDefault="00E00D96" w:rsidP="00BA2C3E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425BF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7425BF" w:rsidRDefault="00E00D96" w:rsidP="00BA2C3E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7425BF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E25B69" w:rsidRDefault="00E25B69" w:rsidP="00466098">
      <w:pPr>
        <w:jc w:val="center"/>
        <w:rPr>
          <w:b/>
          <w:sz w:val="28"/>
          <w:szCs w:val="28"/>
        </w:rPr>
      </w:pPr>
      <w:bookmarkStart w:id="17" w:name="_Toc2694747"/>
    </w:p>
    <w:p w:rsidR="00E25B69" w:rsidRDefault="00E25B69" w:rsidP="00466098">
      <w:pPr>
        <w:jc w:val="center"/>
        <w:rPr>
          <w:b/>
          <w:sz w:val="28"/>
          <w:szCs w:val="28"/>
        </w:rPr>
      </w:pPr>
    </w:p>
    <w:p w:rsidR="00E25B69" w:rsidRDefault="00E25B69" w:rsidP="00466098">
      <w:pPr>
        <w:jc w:val="center"/>
        <w:rPr>
          <w:b/>
          <w:sz w:val="28"/>
          <w:szCs w:val="28"/>
        </w:rPr>
      </w:pPr>
    </w:p>
    <w:p w:rsidR="00E25B69" w:rsidRDefault="00E25B69" w:rsidP="00466098">
      <w:pPr>
        <w:jc w:val="center"/>
        <w:rPr>
          <w:b/>
          <w:sz w:val="28"/>
          <w:szCs w:val="28"/>
        </w:rPr>
      </w:pPr>
    </w:p>
    <w:p w:rsidR="00E25B69" w:rsidRDefault="00E25B69" w:rsidP="00E25B69">
      <w:pPr>
        <w:rPr>
          <w:b/>
          <w:sz w:val="28"/>
          <w:szCs w:val="28"/>
        </w:rPr>
      </w:pPr>
    </w:p>
    <w:p w:rsidR="00E25B69" w:rsidRDefault="00E25B69" w:rsidP="00466098">
      <w:pPr>
        <w:jc w:val="center"/>
        <w:rPr>
          <w:b/>
          <w:sz w:val="28"/>
          <w:szCs w:val="28"/>
        </w:rPr>
      </w:pPr>
    </w:p>
    <w:p w:rsidR="00E00D96" w:rsidRPr="00466098" w:rsidRDefault="00E00D96" w:rsidP="00466098">
      <w:pPr>
        <w:jc w:val="center"/>
        <w:rPr>
          <w:b/>
          <w:sz w:val="28"/>
          <w:szCs w:val="28"/>
        </w:rPr>
      </w:pPr>
      <w:r w:rsidRPr="00466098">
        <w:rPr>
          <w:b/>
          <w:sz w:val="28"/>
          <w:szCs w:val="28"/>
        </w:rPr>
        <w:t>ОТЧЕТ ПО ПРАКТИКЕ</w:t>
      </w:r>
      <w:bookmarkEnd w:id="17"/>
    </w:p>
    <w:p w:rsidR="00E00D96" w:rsidRPr="007425BF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7425BF" w:rsidTr="00BA2C3E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E00D96" w:rsidRPr="007425BF" w:rsidRDefault="007C6A72" w:rsidP="00BA2C3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425BF">
              <w:rPr>
                <w:b/>
                <w:sz w:val="28"/>
                <w:szCs w:val="28"/>
              </w:rPr>
              <w:t xml:space="preserve">Учебная практика </w:t>
            </w:r>
          </w:p>
        </w:tc>
      </w:tr>
      <w:tr w:rsidR="00E00D96" w:rsidRPr="007425BF" w:rsidTr="00BA2C3E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E00D96" w:rsidRPr="007425BF" w:rsidRDefault="00E00D96" w:rsidP="00BA2C3E">
            <w:pPr>
              <w:contextualSpacing/>
              <w:jc w:val="center"/>
            </w:pPr>
            <w:r w:rsidRPr="007425BF">
              <w:t>(указать вид практики)</w:t>
            </w:r>
          </w:p>
          <w:p w:rsidR="00E00D96" w:rsidRPr="007425BF" w:rsidRDefault="007C6A72" w:rsidP="00BA2C3E">
            <w:pPr>
              <w:contextualSpacing/>
              <w:jc w:val="center"/>
            </w:pPr>
            <w:r w:rsidRPr="007425BF">
              <w:rPr>
                <w:b/>
                <w:bCs/>
                <w:iCs/>
                <w:sz w:val="24"/>
                <w:szCs w:val="24"/>
              </w:rPr>
              <w:t>ПМ.03 Выполнение работ по одной или нескольким профессиям рабочих, должностям служащих</w:t>
            </w:r>
          </w:p>
        </w:tc>
      </w:tr>
    </w:tbl>
    <w:p w:rsidR="00E00D96" w:rsidRPr="007425BF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7425BF" w:rsidTr="00BA2C3E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</w:pPr>
            <w:r w:rsidRPr="007425BF">
              <w:t>(индекс и наименование профессионального модуля)</w:t>
            </w:r>
          </w:p>
          <w:p w:rsidR="00E00D96" w:rsidRPr="007425BF" w:rsidRDefault="00642EEF" w:rsidP="00BA2C3E">
            <w:pPr>
              <w:contextualSpacing/>
              <w:jc w:val="center"/>
            </w:pPr>
            <w:r w:rsidRPr="007425BF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E00D96" w:rsidRPr="007425BF" w:rsidTr="00BA2C3E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  <w:rPr>
                <w:b/>
              </w:rPr>
            </w:pPr>
            <w:r w:rsidRPr="007425BF">
              <w:t>(место прохождения практики: наименование юридического лица)</w:t>
            </w:r>
          </w:p>
        </w:tc>
      </w:tr>
      <w:tr w:rsidR="00E00D96" w:rsidRPr="007425BF" w:rsidTr="00BA2C3E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rPr>
                <w:b/>
              </w:rPr>
            </w:pPr>
          </w:p>
        </w:tc>
      </w:tr>
      <w:tr w:rsidR="00E00D96" w:rsidRPr="007425BF" w:rsidTr="00BA2C3E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  <w:rPr>
                <w:b/>
              </w:rPr>
            </w:pPr>
            <w:r w:rsidRPr="007425BF">
              <w:t>(период прохождения практики)</w:t>
            </w:r>
          </w:p>
        </w:tc>
      </w:tr>
    </w:tbl>
    <w:p w:rsidR="00E00D96" w:rsidRPr="007425BF" w:rsidRDefault="00E00D96" w:rsidP="00E00D96">
      <w:pPr>
        <w:contextualSpacing/>
        <w:jc w:val="center"/>
      </w:pPr>
    </w:p>
    <w:p w:rsidR="00E00D96" w:rsidRPr="007425BF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b/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>Студента (</w:t>
            </w:r>
            <w:proofErr w:type="spellStart"/>
            <w:r w:rsidRPr="007425BF">
              <w:rPr>
                <w:sz w:val="28"/>
                <w:szCs w:val="28"/>
              </w:rPr>
              <w:t>ки</w:t>
            </w:r>
            <w:proofErr w:type="spellEnd"/>
            <w:r w:rsidRPr="007425BF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</w:pPr>
            <w:r w:rsidRPr="007425BF">
              <w:t>(</w:t>
            </w:r>
            <w:proofErr w:type="spellStart"/>
            <w:r w:rsidRPr="007425BF">
              <w:t>ф.и.</w:t>
            </w:r>
            <w:proofErr w:type="gramStart"/>
            <w:r w:rsidRPr="007425BF">
              <w:t>о</w:t>
            </w:r>
            <w:proofErr w:type="gramEnd"/>
            <w:r w:rsidRPr="007425BF">
              <w:t>.</w:t>
            </w:r>
            <w:proofErr w:type="spellEnd"/>
            <w:r w:rsidRPr="007425BF">
              <w:t xml:space="preserve"> полностью в родительном падеже)</w:t>
            </w: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7425BF" w:rsidTr="00BA2C3E">
        <w:trPr>
          <w:trHeight w:val="471"/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</w:pPr>
            <w:r w:rsidRPr="007425BF">
              <w:t>(номер группы)</w:t>
            </w: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>«____»__________________20</w:t>
            </w:r>
            <w:r w:rsidR="007C6A72" w:rsidRPr="007425BF">
              <w:rPr>
                <w:sz w:val="28"/>
                <w:szCs w:val="28"/>
              </w:rPr>
              <w:t>2</w:t>
            </w:r>
            <w:r w:rsidRPr="007425BF">
              <w:rPr>
                <w:sz w:val="28"/>
                <w:szCs w:val="28"/>
              </w:rPr>
              <w:t>__ г.</w:t>
            </w:r>
          </w:p>
        </w:tc>
      </w:tr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</w:pPr>
            <w:r w:rsidRPr="007425BF">
              <w:t>(</w:t>
            </w:r>
            <w:proofErr w:type="spellStart"/>
            <w:r w:rsidRPr="007425BF">
              <w:t>ф.и.о.</w:t>
            </w:r>
            <w:proofErr w:type="spellEnd"/>
            <w:r w:rsidRPr="007425BF">
              <w:t xml:space="preserve"> полностью)</w:t>
            </w: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>«____»__________________20</w:t>
            </w:r>
            <w:r w:rsidR="007C6A72" w:rsidRPr="007425BF">
              <w:rPr>
                <w:sz w:val="28"/>
                <w:szCs w:val="28"/>
              </w:rPr>
              <w:t>2</w:t>
            </w:r>
            <w:r w:rsidRPr="007425BF">
              <w:rPr>
                <w:sz w:val="28"/>
                <w:szCs w:val="28"/>
              </w:rPr>
              <w:t>__ г.</w:t>
            </w:r>
          </w:p>
        </w:tc>
      </w:tr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  <w:r w:rsidRPr="007425BF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7425BF" w:rsidTr="00BA2C3E">
        <w:trPr>
          <w:trHeight w:val="589"/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7425BF" w:rsidTr="00BA2C3E">
        <w:trPr>
          <w:jc w:val="right"/>
        </w:trPr>
        <w:tc>
          <w:tcPr>
            <w:tcW w:w="2552" w:type="dxa"/>
          </w:tcPr>
          <w:p w:rsidR="00E00D96" w:rsidRPr="007425BF" w:rsidRDefault="00E00D96" w:rsidP="00BA2C3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7425BF" w:rsidRDefault="00E00D96" w:rsidP="00BA2C3E">
            <w:pPr>
              <w:contextualSpacing/>
              <w:jc w:val="center"/>
            </w:pPr>
            <w:proofErr w:type="gramStart"/>
            <w:r w:rsidRPr="007425BF">
              <w:t>(подпись руководителя (без расшифровки)</w:t>
            </w:r>
            <w:proofErr w:type="gramEnd"/>
          </w:p>
        </w:tc>
      </w:tr>
    </w:tbl>
    <w:p w:rsidR="00E00D96" w:rsidRPr="007425BF" w:rsidRDefault="00E00D96" w:rsidP="00E25B69">
      <w:pPr>
        <w:contextualSpacing/>
        <w:outlineLvl w:val="0"/>
        <w:rPr>
          <w:sz w:val="28"/>
          <w:szCs w:val="28"/>
        </w:rPr>
      </w:pPr>
      <w:bookmarkStart w:id="18" w:name="_Toc2694748"/>
    </w:p>
    <w:p w:rsidR="00E00D96" w:rsidRPr="007425BF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7425BF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7425BF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466098" w:rsidRDefault="00E00D96" w:rsidP="00466098">
      <w:pPr>
        <w:jc w:val="center"/>
        <w:rPr>
          <w:sz w:val="28"/>
          <w:szCs w:val="28"/>
        </w:rPr>
      </w:pPr>
      <w:r w:rsidRPr="00466098">
        <w:rPr>
          <w:sz w:val="28"/>
          <w:szCs w:val="28"/>
        </w:rPr>
        <w:t>Пермь 20</w:t>
      </w:r>
      <w:r w:rsidR="007C6A72" w:rsidRPr="00466098">
        <w:rPr>
          <w:sz w:val="28"/>
          <w:szCs w:val="28"/>
        </w:rPr>
        <w:t>2</w:t>
      </w:r>
      <w:r w:rsidRPr="00466098">
        <w:rPr>
          <w:sz w:val="28"/>
          <w:szCs w:val="28"/>
        </w:rPr>
        <w:t>___</w:t>
      </w:r>
      <w:bookmarkEnd w:id="18"/>
    </w:p>
    <w:p w:rsidR="00E00D96" w:rsidRPr="007425BF" w:rsidRDefault="00E00D96" w:rsidP="00E00D96">
      <w:pPr>
        <w:jc w:val="right"/>
        <w:rPr>
          <w:bCs/>
          <w:sz w:val="24"/>
          <w:szCs w:val="24"/>
        </w:rPr>
      </w:pPr>
    </w:p>
    <w:p w:rsidR="00E00D96" w:rsidRPr="007425BF" w:rsidRDefault="00E00D96" w:rsidP="00E00D96">
      <w:pPr>
        <w:jc w:val="right"/>
        <w:rPr>
          <w:bCs/>
          <w:sz w:val="24"/>
          <w:szCs w:val="24"/>
        </w:rPr>
      </w:pPr>
    </w:p>
    <w:p w:rsidR="00691708" w:rsidRPr="007425BF" w:rsidRDefault="00691708" w:rsidP="007C6A72">
      <w:pPr>
        <w:rPr>
          <w:bCs/>
          <w:sz w:val="24"/>
          <w:szCs w:val="24"/>
        </w:rPr>
      </w:pPr>
      <w:bookmarkStart w:id="19" w:name="_Hlk58492052"/>
    </w:p>
    <w:p w:rsidR="00E00D96" w:rsidRPr="007425BF" w:rsidRDefault="005B7F07" w:rsidP="00E00D96">
      <w:pPr>
        <w:jc w:val="right"/>
        <w:rPr>
          <w:bCs/>
          <w:sz w:val="24"/>
          <w:szCs w:val="24"/>
        </w:rPr>
      </w:pPr>
      <w:r w:rsidRPr="007425BF">
        <w:rPr>
          <w:bCs/>
          <w:sz w:val="24"/>
          <w:szCs w:val="24"/>
        </w:rPr>
        <w:lastRenderedPageBreak/>
        <w:t xml:space="preserve">Приложение </w:t>
      </w:r>
      <w:r w:rsidR="00574FC5" w:rsidRPr="007425BF">
        <w:rPr>
          <w:bCs/>
          <w:sz w:val="24"/>
          <w:szCs w:val="24"/>
        </w:rPr>
        <w:t>2</w:t>
      </w:r>
    </w:p>
    <w:p w:rsidR="00E00D96" w:rsidRPr="007425BF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7425BF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7425BF" w:rsidRDefault="00E00D96" w:rsidP="00BA2C3E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7425BF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7425BF" w:rsidRDefault="00E00D96" w:rsidP="00BA2C3E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7425BF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102"/>
        <w:gridCol w:w="310"/>
        <w:gridCol w:w="3465"/>
        <w:gridCol w:w="500"/>
        <w:gridCol w:w="1529"/>
      </w:tblGrid>
      <w:tr w:rsidR="00E00D96" w:rsidRPr="007425BF" w:rsidTr="00BA2C3E">
        <w:tc>
          <w:tcPr>
            <w:tcW w:w="5000" w:type="pct"/>
            <w:gridSpan w:val="6"/>
          </w:tcPr>
          <w:p w:rsidR="00E00D96" w:rsidRPr="007425BF" w:rsidRDefault="00E00D96" w:rsidP="00BA2C3E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425BF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E00D96" w:rsidRPr="007425BF" w:rsidRDefault="00E00D96" w:rsidP="00BA2C3E">
            <w:pPr>
              <w:jc w:val="center"/>
              <w:rPr>
                <w:sz w:val="22"/>
                <w:szCs w:val="22"/>
                <w:u w:val="single"/>
              </w:rPr>
            </w:pPr>
            <w:r w:rsidRPr="007425BF">
              <w:rPr>
                <w:sz w:val="22"/>
                <w:szCs w:val="22"/>
              </w:rPr>
              <w:t>_____________________________________________________________________</w:t>
            </w:r>
          </w:p>
          <w:p w:rsidR="00E00D96" w:rsidRPr="007425BF" w:rsidRDefault="00E00D96" w:rsidP="00BA2C3E">
            <w:pPr>
              <w:jc w:val="center"/>
              <w:rPr>
                <w:i/>
                <w:iCs/>
                <w:sz w:val="22"/>
                <w:szCs w:val="22"/>
              </w:rPr>
            </w:pPr>
            <w:r w:rsidRPr="007425BF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E00D96" w:rsidRPr="00642EEF" w:rsidRDefault="00E00D96" w:rsidP="00BA2C3E">
            <w:pPr>
              <w:contextualSpacing/>
              <w:jc w:val="center"/>
              <w:rPr>
                <w:sz w:val="24"/>
                <w:szCs w:val="24"/>
              </w:rPr>
            </w:pPr>
            <w:r w:rsidRPr="00642EEF">
              <w:rPr>
                <w:sz w:val="24"/>
                <w:szCs w:val="24"/>
              </w:rPr>
              <w:t xml:space="preserve">студент ___________ группы  по специальности  </w:t>
            </w:r>
            <w:r w:rsidRPr="00642EEF">
              <w:rPr>
                <w:b/>
                <w:sz w:val="24"/>
                <w:szCs w:val="24"/>
              </w:rPr>
              <w:t>«</w:t>
            </w:r>
            <w:r w:rsidR="007C6A72" w:rsidRPr="00642EEF">
              <w:rPr>
                <w:b/>
                <w:sz w:val="24"/>
                <w:szCs w:val="24"/>
              </w:rPr>
              <w:t>Банковское дело</w:t>
            </w:r>
            <w:r w:rsidRPr="00642EEF">
              <w:rPr>
                <w:b/>
                <w:sz w:val="24"/>
                <w:szCs w:val="24"/>
              </w:rPr>
              <w:t>».</w:t>
            </w:r>
          </w:p>
          <w:p w:rsidR="00E00D96" w:rsidRPr="00642EEF" w:rsidRDefault="00E00D96" w:rsidP="00BA2C3E">
            <w:pPr>
              <w:contextualSpacing/>
              <w:jc w:val="center"/>
              <w:rPr>
                <w:sz w:val="24"/>
                <w:szCs w:val="24"/>
              </w:rPr>
            </w:pPr>
            <w:r w:rsidRPr="00642EEF">
              <w:rPr>
                <w:sz w:val="24"/>
                <w:szCs w:val="24"/>
              </w:rPr>
              <w:t>проше</w:t>
            </w:r>
            <w:proofErr w:type="gramStart"/>
            <w:r w:rsidRPr="00642EEF">
              <w:rPr>
                <w:sz w:val="24"/>
                <w:szCs w:val="24"/>
              </w:rPr>
              <w:t>л(</w:t>
            </w:r>
            <w:proofErr w:type="gramEnd"/>
            <w:r w:rsidRPr="00642EEF">
              <w:rPr>
                <w:sz w:val="24"/>
                <w:szCs w:val="24"/>
              </w:rPr>
              <w:t>а)</w:t>
            </w:r>
            <w:r w:rsidR="00574FC5" w:rsidRPr="00642EEF">
              <w:rPr>
                <w:sz w:val="24"/>
                <w:szCs w:val="24"/>
              </w:rPr>
              <w:t xml:space="preserve"> учебную</w:t>
            </w:r>
            <w:r w:rsidRPr="00642EEF">
              <w:rPr>
                <w:sz w:val="24"/>
                <w:szCs w:val="24"/>
              </w:rPr>
              <w:t xml:space="preserve"> практику по профессиональному модулю</w:t>
            </w:r>
          </w:p>
          <w:p w:rsidR="00E00D96" w:rsidRPr="00642EEF" w:rsidRDefault="00642EEF" w:rsidP="00BA2C3E">
            <w:pPr>
              <w:contextualSpacing/>
              <w:jc w:val="center"/>
              <w:rPr>
                <w:sz w:val="24"/>
                <w:szCs w:val="24"/>
              </w:rPr>
            </w:pPr>
            <w:r w:rsidRPr="00642EEF">
              <w:rPr>
                <w:b/>
                <w:bCs/>
                <w:iCs/>
                <w:sz w:val="24"/>
                <w:szCs w:val="24"/>
              </w:rPr>
              <w:t xml:space="preserve">ПМ. 03 </w:t>
            </w:r>
            <w:r w:rsidR="007C6A72" w:rsidRPr="00642EEF">
              <w:rPr>
                <w:b/>
                <w:bCs/>
                <w:i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="007C6A72" w:rsidRPr="00642EEF">
              <w:rPr>
                <w:sz w:val="24"/>
                <w:szCs w:val="24"/>
              </w:rPr>
              <w:t xml:space="preserve"> </w:t>
            </w:r>
          </w:p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с «____» ___________ 20</w:t>
            </w:r>
            <w:r w:rsidR="00EA5172">
              <w:rPr>
                <w:sz w:val="22"/>
                <w:szCs w:val="22"/>
              </w:rPr>
              <w:t>2</w:t>
            </w:r>
            <w:r w:rsidRPr="007425BF">
              <w:rPr>
                <w:sz w:val="22"/>
                <w:szCs w:val="22"/>
              </w:rPr>
              <w:t>___ г. по «___» __________ 20</w:t>
            </w:r>
            <w:r w:rsidR="00EA5172">
              <w:rPr>
                <w:sz w:val="22"/>
                <w:szCs w:val="22"/>
              </w:rPr>
              <w:t>2</w:t>
            </w:r>
            <w:r w:rsidRPr="007425BF">
              <w:rPr>
                <w:sz w:val="22"/>
                <w:szCs w:val="22"/>
              </w:rPr>
              <w:t>___ г. в организации</w:t>
            </w:r>
          </w:p>
          <w:p w:rsidR="00574FC5" w:rsidRPr="007425BF" w:rsidRDefault="00574FC5" w:rsidP="00BA2C3E">
            <w:pPr>
              <w:jc w:val="center"/>
              <w:rPr>
                <w:sz w:val="22"/>
                <w:szCs w:val="22"/>
              </w:rPr>
            </w:pPr>
          </w:p>
          <w:p w:rsidR="00E00D96" w:rsidRPr="00642EEF" w:rsidRDefault="00642EEF" w:rsidP="00574FC5">
            <w:pPr>
              <w:jc w:val="center"/>
              <w:rPr>
                <w:sz w:val="22"/>
                <w:szCs w:val="22"/>
                <w:u w:val="single"/>
              </w:rPr>
            </w:pPr>
            <w:r w:rsidRPr="00642EEF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:rsidR="00E00D96" w:rsidRPr="00642EEF" w:rsidRDefault="00E00D96" w:rsidP="00BA2C3E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642EEF">
              <w:rPr>
                <w:i/>
                <w:iCs/>
              </w:rPr>
              <w:t>наименование организации</w:t>
            </w:r>
          </w:p>
        </w:tc>
      </w:tr>
      <w:tr w:rsidR="00E00D96" w:rsidRPr="007425BF" w:rsidTr="00BA2C3E">
        <w:trPr>
          <w:trHeight w:val="192"/>
        </w:trPr>
        <w:tc>
          <w:tcPr>
            <w:tcW w:w="5000" w:type="pct"/>
            <w:gridSpan w:val="6"/>
          </w:tcPr>
          <w:p w:rsidR="00E00D96" w:rsidRPr="007425BF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7425BF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7425BF" w:rsidTr="0064337E">
        <w:trPr>
          <w:trHeight w:val="20"/>
        </w:trPr>
        <w:tc>
          <w:tcPr>
            <w:tcW w:w="870" w:type="pct"/>
            <w:vAlign w:val="center"/>
          </w:tcPr>
          <w:p w:rsidR="00E00D96" w:rsidRPr="007425BF" w:rsidRDefault="00E00D96" w:rsidP="00BA2C3E">
            <w:pPr>
              <w:jc w:val="center"/>
              <w:rPr>
                <w:iCs/>
                <w:sz w:val="22"/>
                <w:szCs w:val="22"/>
              </w:rPr>
            </w:pPr>
            <w:r w:rsidRPr="007425BF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iCs/>
                <w:sz w:val="22"/>
                <w:szCs w:val="22"/>
              </w:rPr>
            </w:pPr>
            <w:r w:rsidRPr="007425BF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i/>
                <w:iCs/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Оценка*</w:t>
            </w:r>
          </w:p>
          <w:p w:rsidR="00E00D96" w:rsidRPr="007425BF" w:rsidRDefault="00E00D96" w:rsidP="00BA2C3E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7425BF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>ПК. 3.1. Осуществлять поиск потенциальных клиентов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BA2C3E" w:rsidP="00BA2C3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425BF">
              <w:rPr>
                <w:rFonts w:eastAsia="Calibri"/>
                <w:bCs/>
                <w:sz w:val="18"/>
                <w:szCs w:val="18"/>
                <w:lang w:eastAsia="en-US"/>
              </w:rPr>
              <w:t>Технология привлечения клиентов</w:t>
            </w:r>
          </w:p>
          <w:p w:rsidR="00BA2C3E" w:rsidRPr="007425BF" w:rsidRDefault="00BA2C3E" w:rsidP="00BA2C3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BA2C3E" w:rsidRPr="007425BF" w:rsidRDefault="00BA2C3E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Анализ клиентской базы банка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E00D96" w:rsidP="0064337E">
            <w:pPr>
              <w:rPr>
                <w:b/>
                <w:i/>
                <w:sz w:val="18"/>
                <w:szCs w:val="18"/>
              </w:rPr>
            </w:pPr>
          </w:p>
          <w:p w:rsidR="0064337E" w:rsidRPr="007425BF" w:rsidRDefault="007C6A72" w:rsidP="0064337E">
            <w:pPr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 xml:space="preserve">Практикант способен: 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осуществлять поиск информации о состоянии рынка банковских продуктов и услуг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ориентироваться в понятиях банковской операции, банковской услуги и банковского продукта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>ПК. 3.2. Формировать спрос со стороны клиентов на банковские продукты и услуги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BA2C3E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Использование различных технологий привлечения клиентов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E00D96" w:rsidP="0064337E">
            <w:pPr>
              <w:rPr>
                <w:b/>
                <w:i/>
                <w:sz w:val="18"/>
                <w:szCs w:val="18"/>
              </w:rPr>
            </w:pPr>
          </w:p>
          <w:p w:rsidR="0064337E" w:rsidRPr="007425BF" w:rsidRDefault="0064337E" w:rsidP="0064337E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 xml:space="preserve">ориентироваться в продуктовой линейке банка 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осуществлять начисление процентов по вкладам и кредитам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консультировать потенциальных клиентов о банковских продуктах и услугах из продуктовой линейки банка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>ПК.3.3. Вести переговоры и устанавливать деловые контакты с клиентами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7C6A72" w:rsidP="00BA2C3E">
            <w:pPr>
              <w:rPr>
                <w:rFonts w:eastAsia="Calibri"/>
                <w:b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Применение различных форм деловой коммуникации в банках: деловая беседа, деловые переговоры</w:t>
            </w:r>
          </w:p>
          <w:p w:rsidR="007C6A72" w:rsidRPr="007425BF" w:rsidRDefault="007C6A72" w:rsidP="00BA2C3E">
            <w:pPr>
              <w:rPr>
                <w:rFonts w:eastAsia="Calibri"/>
                <w:bCs/>
                <w:sz w:val="18"/>
                <w:szCs w:val="18"/>
              </w:rPr>
            </w:pPr>
          </w:p>
          <w:p w:rsidR="007C6A72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Формирование имиджа делового человека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64337E" w:rsidP="0064337E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определять преимущества банковских продуктов для клиентов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определять потребности клиентов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формировать образ делового человека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>ПК.3.4. Применять маркетинговые технологии продажи банковских продуктов и услуг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BA2C3E" w:rsidP="00BA2C3E">
            <w:pPr>
              <w:rPr>
                <w:rFonts w:eastAsia="Calibri"/>
                <w:b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Примеры формирования пакетов банковских продуктов и услуг</w:t>
            </w:r>
          </w:p>
          <w:p w:rsidR="00BA2C3E" w:rsidRPr="007425BF" w:rsidRDefault="00BA2C3E" w:rsidP="00BA2C3E">
            <w:pPr>
              <w:rPr>
                <w:rFonts w:eastAsia="Calibri"/>
                <w:bCs/>
                <w:sz w:val="18"/>
                <w:szCs w:val="18"/>
              </w:rPr>
            </w:pPr>
          </w:p>
          <w:p w:rsidR="00BA2C3E" w:rsidRPr="007425BF" w:rsidRDefault="00BA2C3E" w:rsidP="00BA2C3E">
            <w:pPr>
              <w:rPr>
                <w:rFonts w:eastAsia="Calibri"/>
                <w:b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Изучение и практическое применение  методов эффективной продажи банковских продуктов</w:t>
            </w:r>
          </w:p>
          <w:p w:rsidR="00BA2C3E" w:rsidRPr="007425BF" w:rsidRDefault="00BA2C3E" w:rsidP="00BA2C3E">
            <w:pPr>
              <w:rPr>
                <w:iCs/>
                <w:sz w:val="18"/>
                <w:szCs w:val="18"/>
              </w:rPr>
            </w:pP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E00D96" w:rsidP="0064337E">
            <w:pPr>
              <w:rPr>
                <w:b/>
                <w:i/>
                <w:sz w:val="18"/>
                <w:szCs w:val="18"/>
              </w:rPr>
            </w:pPr>
          </w:p>
          <w:p w:rsidR="00574FC5" w:rsidRPr="007425BF" w:rsidRDefault="0064337E" w:rsidP="0064337E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находить ценность банковских продуктов для клиентов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iCs/>
                <w:sz w:val="18"/>
                <w:szCs w:val="18"/>
              </w:rPr>
              <w:t>определять конкурентные преимущества банка на рынке банковских услуг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/>
                <w:iCs/>
                <w:sz w:val="18"/>
                <w:szCs w:val="18"/>
              </w:rPr>
            </w:pPr>
            <w:r w:rsidRPr="007425BF">
              <w:rPr>
                <w:rFonts w:ascii="Times New Roman" w:hAnsi="Times New Roman"/>
                <w:iCs/>
                <w:sz w:val="18"/>
                <w:szCs w:val="18"/>
              </w:rPr>
              <w:t>разбираться в технологиях продаж</w:t>
            </w:r>
          </w:p>
          <w:p w:rsidR="0064337E" w:rsidRPr="007425BF" w:rsidRDefault="0064337E" w:rsidP="0064337E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проводить холодные продажи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>ПК.3.5. Осуществлять информационное сопровождение клиентов</w:t>
            </w:r>
          </w:p>
        </w:tc>
        <w:tc>
          <w:tcPr>
            <w:tcW w:w="1260" w:type="pct"/>
            <w:gridSpan w:val="2"/>
            <w:vAlign w:val="center"/>
          </w:tcPr>
          <w:p w:rsidR="00E00D96" w:rsidRPr="007425BF" w:rsidRDefault="00BA2C3E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t>Работа с клиентами при продаже банковских продуктов и услуг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64337E" w:rsidP="0064337E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осуществлять взаимодействие с клиентами в соответствии с этапами продаж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готовить и проводить для клиента презентации банковских продуктов</w:t>
            </w:r>
          </w:p>
          <w:p w:rsidR="00574FC5" w:rsidRPr="007425BF" w:rsidRDefault="00574FC5" w:rsidP="0064337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870" w:type="pct"/>
            <w:vAlign w:val="center"/>
          </w:tcPr>
          <w:p w:rsidR="00E00D96" w:rsidRPr="007425BF" w:rsidRDefault="007C6A72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bCs/>
                <w:iCs/>
                <w:sz w:val="18"/>
                <w:szCs w:val="18"/>
              </w:rPr>
              <w:t xml:space="preserve">ПК.3.6. Осуществлять мониторинг </w:t>
            </w:r>
            <w:r w:rsidRPr="007425BF">
              <w:rPr>
                <w:bCs/>
                <w:iCs/>
                <w:sz w:val="18"/>
                <w:szCs w:val="18"/>
              </w:rPr>
              <w:lastRenderedPageBreak/>
              <w:t>эффективности продаж банковских продуктов и услуг</w:t>
            </w:r>
          </w:p>
        </w:tc>
        <w:tc>
          <w:tcPr>
            <w:tcW w:w="1260" w:type="pct"/>
            <w:gridSpan w:val="2"/>
            <w:vAlign w:val="center"/>
          </w:tcPr>
          <w:p w:rsidR="00BA2C3E" w:rsidRPr="007425BF" w:rsidRDefault="00BA2C3E" w:rsidP="00BA2C3E">
            <w:pPr>
              <w:rPr>
                <w:iCs/>
                <w:sz w:val="18"/>
                <w:szCs w:val="18"/>
              </w:rPr>
            </w:pPr>
            <w:r w:rsidRPr="007425BF">
              <w:rPr>
                <w:rFonts w:eastAsia="Calibri"/>
                <w:bCs/>
                <w:sz w:val="18"/>
                <w:szCs w:val="18"/>
              </w:rPr>
              <w:lastRenderedPageBreak/>
              <w:t>Организация послепродажного обслуживания клиентов</w:t>
            </w:r>
          </w:p>
        </w:tc>
        <w:tc>
          <w:tcPr>
            <w:tcW w:w="2071" w:type="pct"/>
            <w:gridSpan w:val="2"/>
            <w:vAlign w:val="center"/>
          </w:tcPr>
          <w:p w:rsidR="00E00D96" w:rsidRPr="007425BF" w:rsidRDefault="00E00D96" w:rsidP="0064337E">
            <w:pPr>
              <w:rPr>
                <w:b/>
                <w:i/>
                <w:sz w:val="18"/>
                <w:szCs w:val="18"/>
              </w:rPr>
            </w:pPr>
          </w:p>
          <w:p w:rsidR="00574FC5" w:rsidRPr="007425BF" w:rsidRDefault="0064337E" w:rsidP="0064337E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t>оценивать конкурентоспособность банковских продуктов</w:t>
            </w:r>
          </w:p>
          <w:p w:rsidR="00574FC5" w:rsidRPr="007425BF" w:rsidRDefault="0064337E" w:rsidP="0064337E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b/>
                <w:i/>
                <w:sz w:val="18"/>
                <w:szCs w:val="18"/>
              </w:rPr>
            </w:pPr>
            <w:r w:rsidRPr="007425BF">
              <w:rPr>
                <w:rFonts w:ascii="Times New Roman" w:hAnsi="Times New Roman"/>
                <w:sz w:val="18"/>
                <w:szCs w:val="18"/>
              </w:rPr>
              <w:lastRenderedPageBreak/>
              <w:t>распознавать ценность банковских продуктов, как для клиента, так и банка</w:t>
            </w:r>
          </w:p>
        </w:tc>
        <w:tc>
          <w:tcPr>
            <w:tcW w:w="799" w:type="pct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E00D96" w:rsidRPr="007425BF" w:rsidTr="003B7D49">
        <w:trPr>
          <w:trHeight w:val="2112"/>
        </w:trPr>
        <w:tc>
          <w:tcPr>
            <w:tcW w:w="5000" w:type="pct"/>
            <w:gridSpan w:val="6"/>
          </w:tcPr>
          <w:p w:rsidR="00E00D96" w:rsidRPr="00466098" w:rsidRDefault="00E00D96" w:rsidP="00466098">
            <w:r w:rsidRPr="00466098">
              <w:lastRenderedPageBreak/>
              <w:t>*Критерии оценки освоения профессиональных компетенций:</w:t>
            </w:r>
          </w:p>
          <w:p w:rsidR="00E00D96" w:rsidRPr="007425BF" w:rsidRDefault="00E00D96" w:rsidP="00BA2C3E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E00D96" w:rsidRPr="007425BF" w:rsidTr="00416887">
              <w:tc>
                <w:tcPr>
                  <w:tcW w:w="596" w:type="dxa"/>
                  <w:shd w:val="clear" w:color="auto" w:fill="auto"/>
                </w:tcPr>
                <w:p w:rsidR="00E00D96" w:rsidRPr="007425BF" w:rsidRDefault="00E00D96" w:rsidP="00BA2C3E">
                  <w:pPr>
                    <w:rPr>
                      <w:sz w:val="16"/>
                      <w:szCs w:val="16"/>
                    </w:rPr>
                  </w:pPr>
                  <w:r w:rsidRPr="007425BF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00D96" w:rsidRPr="007425BF" w:rsidTr="00416887">
              <w:tc>
                <w:tcPr>
                  <w:tcW w:w="596" w:type="dxa"/>
                  <w:shd w:val="clear" w:color="auto" w:fill="auto"/>
                </w:tcPr>
                <w:p w:rsidR="00E00D96" w:rsidRPr="007425BF" w:rsidRDefault="00E00D96" w:rsidP="00BA2C3E">
                  <w:pPr>
                    <w:rPr>
                      <w:sz w:val="16"/>
                      <w:szCs w:val="16"/>
                    </w:rPr>
                  </w:pPr>
                  <w:r w:rsidRPr="007425BF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gramStart"/>
                  <w:r w:rsidRPr="007425BF">
                    <w:rPr>
                      <w:i/>
                      <w:sz w:val="16"/>
                      <w:szCs w:val="16"/>
                    </w:rPr>
                    <w:t>возникающими</w:t>
                  </w:r>
                  <w:proofErr w:type="gramEnd"/>
                </w:p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00D96" w:rsidRPr="007425BF" w:rsidTr="00416887">
              <w:tc>
                <w:tcPr>
                  <w:tcW w:w="596" w:type="dxa"/>
                  <w:shd w:val="clear" w:color="auto" w:fill="auto"/>
                </w:tcPr>
                <w:p w:rsidR="00E00D96" w:rsidRPr="007425BF" w:rsidRDefault="00E00D96" w:rsidP="00BA2C3E">
                  <w:pPr>
                    <w:rPr>
                      <w:sz w:val="16"/>
                      <w:szCs w:val="16"/>
                    </w:rPr>
                  </w:pPr>
                  <w:r w:rsidRPr="007425BF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E00D96" w:rsidRPr="007425BF" w:rsidTr="00416887">
              <w:tc>
                <w:tcPr>
                  <w:tcW w:w="596" w:type="dxa"/>
                  <w:shd w:val="clear" w:color="auto" w:fill="auto"/>
                </w:tcPr>
                <w:p w:rsidR="00E00D96" w:rsidRPr="007425BF" w:rsidRDefault="00E00D96" w:rsidP="00BA2C3E">
                  <w:pPr>
                    <w:rPr>
                      <w:sz w:val="16"/>
                      <w:szCs w:val="16"/>
                    </w:rPr>
                  </w:pPr>
                  <w:r w:rsidRPr="007425BF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E00D96" w:rsidRPr="007425BF" w:rsidRDefault="00E00D96" w:rsidP="00BA2C3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425BF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:rsidR="00E00D96" w:rsidRPr="007425BF" w:rsidRDefault="00E00D96" w:rsidP="00BA2C3E">
            <w:pPr>
              <w:jc w:val="both"/>
            </w:pPr>
          </w:p>
        </w:tc>
      </w:tr>
      <w:tr w:rsidR="00E00D96" w:rsidRPr="007425BF" w:rsidTr="00BA2C3E">
        <w:trPr>
          <w:trHeight w:val="20"/>
        </w:trPr>
        <w:tc>
          <w:tcPr>
            <w:tcW w:w="5000" w:type="pct"/>
            <w:gridSpan w:val="6"/>
            <w:vAlign w:val="center"/>
          </w:tcPr>
          <w:p w:rsidR="00574FC5" w:rsidRPr="007425BF" w:rsidRDefault="00E00D96" w:rsidP="007C6A72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5BF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E00D96" w:rsidRPr="007425BF" w:rsidTr="0064337E">
        <w:trPr>
          <w:trHeight w:val="20"/>
        </w:trPr>
        <w:tc>
          <w:tcPr>
            <w:tcW w:w="1968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7425BF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7425BF">
              <w:rPr>
                <w:sz w:val="22"/>
                <w:szCs w:val="22"/>
              </w:rPr>
              <w:t>Оценка*</w:t>
            </w:r>
          </w:p>
          <w:p w:rsidR="00E00D96" w:rsidRPr="007425BF" w:rsidRDefault="00E00D96" w:rsidP="00BA2C3E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7425BF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Способен</w:t>
            </w:r>
            <w:proofErr w:type="gramEnd"/>
            <w:r w:rsidRPr="007425BF">
              <w:rPr>
                <w:sz w:val="18"/>
                <w:szCs w:val="18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ind w:left="-197" w:firstLine="197"/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</w:tcPr>
          <w:p w:rsidR="00E00D96" w:rsidRPr="007425BF" w:rsidRDefault="00E00D96" w:rsidP="00BA2C3E">
            <w:pPr>
              <w:rPr>
                <w:iCs/>
                <w:sz w:val="18"/>
                <w:szCs w:val="18"/>
              </w:rPr>
            </w:pPr>
            <w:proofErr w:type="gramStart"/>
            <w:r w:rsidRPr="007425BF">
              <w:rPr>
                <w:sz w:val="18"/>
                <w:szCs w:val="18"/>
              </w:rPr>
              <w:t>ОК</w:t>
            </w:r>
            <w:proofErr w:type="gramEnd"/>
            <w:r w:rsidRPr="007425BF">
              <w:rPr>
                <w:sz w:val="18"/>
                <w:szCs w:val="18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E00D96" w:rsidRPr="007425BF" w:rsidRDefault="00E00D96" w:rsidP="00BA2C3E">
            <w:pPr>
              <w:rPr>
                <w:b/>
                <w:i/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60" w:type="pct"/>
            <w:gridSpan w:val="2"/>
            <w:vAlign w:val="center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5 4 3 2</w:t>
            </w: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  <w:vAlign w:val="center"/>
          </w:tcPr>
          <w:p w:rsidR="00E00D96" w:rsidRPr="007425BF" w:rsidRDefault="00E00D96" w:rsidP="00BA2C3E">
            <w:pPr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Дополнительные личностные качества:</w:t>
            </w:r>
          </w:p>
        </w:tc>
        <w:tc>
          <w:tcPr>
            <w:tcW w:w="3032" w:type="pct"/>
            <w:gridSpan w:val="4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</w:p>
        </w:tc>
      </w:tr>
      <w:tr w:rsidR="00E00D96" w:rsidRPr="007425BF" w:rsidTr="0064337E">
        <w:trPr>
          <w:trHeight w:val="567"/>
        </w:trPr>
        <w:tc>
          <w:tcPr>
            <w:tcW w:w="1968" w:type="pct"/>
            <w:gridSpan w:val="2"/>
            <w:vAlign w:val="center"/>
          </w:tcPr>
          <w:p w:rsidR="00E00D96" w:rsidRPr="007425BF" w:rsidRDefault="00E00D96" w:rsidP="00BA2C3E">
            <w:pPr>
              <w:rPr>
                <w:sz w:val="18"/>
                <w:szCs w:val="18"/>
              </w:rPr>
            </w:pPr>
            <w:r w:rsidRPr="007425BF">
              <w:rPr>
                <w:sz w:val="18"/>
                <w:szCs w:val="18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2" w:type="pct"/>
            <w:gridSpan w:val="4"/>
          </w:tcPr>
          <w:p w:rsidR="00E00D96" w:rsidRPr="007425BF" w:rsidRDefault="00E00D96" w:rsidP="00BA2C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4FC5" w:rsidRPr="007425BF" w:rsidRDefault="00574FC5" w:rsidP="00E00D96">
      <w:pPr>
        <w:spacing w:before="120"/>
        <w:rPr>
          <w:sz w:val="22"/>
          <w:szCs w:val="22"/>
        </w:rPr>
      </w:pPr>
    </w:p>
    <w:p w:rsidR="00E00D96" w:rsidRPr="007425BF" w:rsidRDefault="00E00D96" w:rsidP="00E00D96">
      <w:pPr>
        <w:spacing w:before="120"/>
        <w:rPr>
          <w:sz w:val="22"/>
          <w:szCs w:val="22"/>
        </w:rPr>
      </w:pPr>
      <w:r w:rsidRPr="007425BF">
        <w:rPr>
          <w:sz w:val="22"/>
          <w:szCs w:val="22"/>
        </w:rPr>
        <w:t xml:space="preserve">Подпись руководителя практики </w:t>
      </w:r>
    </w:p>
    <w:p w:rsidR="00E00D96" w:rsidRPr="007425BF" w:rsidRDefault="00E00D96" w:rsidP="00E00D96">
      <w:pPr>
        <w:rPr>
          <w:sz w:val="22"/>
          <w:szCs w:val="22"/>
        </w:rPr>
      </w:pPr>
      <w:r w:rsidRPr="007425BF">
        <w:rPr>
          <w:sz w:val="22"/>
          <w:szCs w:val="22"/>
        </w:rPr>
        <w:t xml:space="preserve">___________________/______________________ </w:t>
      </w:r>
    </w:p>
    <w:p w:rsidR="00E00D96" w:rsidRPr="007425BF" w:rsidRDefault="00E00D96" w:rsidP="00574FC5">
      <w:pPr>
        <w:jc w:val="both"/>
        <w:rPr>
          <w:sz w:val="22"/>
          <w:szCs w:val="22"/>
        </w:rPr>
      </w:pPr>
      <w:r w:rsidRPr="007425BF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:rsidR="00D210B2" w:rsidRPr="007425BF" w:rsidRDefault="00E00D96" w:rsidP="00574FC5">
      <w:pPr>
        <w:rPr>
          <w:b/>
          <w:sz w:val="22"/>
          <w:szCs w:val="22"/>
        </w:rPr>
      </w:pPr>
      <w:r w:rsidRPr="007425BF">
        <w:rPr>
          <w:sz w:val="22"/>
          <w:szCs w:val="22"/>
        </w:rPr>
        <w:t>МП</w:t>
      </w:r>
      <w:bookmarkEnd w:id="19"/>
    </w:p>
    <w:sectPr w:rsidR="00D210B2" w:rsidRPr="007425BF" w:rsidSect="00C836B9">
      <w:footerReference w:type="even" r:id="rId12"/>
      <w:footerReference w:type="default" r:id="rId13"/>
      <w:footerReference w:type="first" r:id="rId14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F9" w:rsidRDefault="006129F9">
      <w:r>
        <w:separator/>
      </w:r>
    </w:p>
  </w:endnote>
  <w:endnote w:type="continuationSeparator" w:id="0">
    <w:p w:rsidR="006129F9" w:rsidRDefault="0061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01" w:rsidRDefault="00126601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601" w:rsidRDefault="001266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:rsidR="00126601" w:rsidRDefault="0012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6601" w:rsidRDefault="001266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:rsidR="00126601" w:rsidRDefault="0012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601" w:rsidRDefault="001266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F9" w:rsidRDefault="006129F9">
      <w:r>
        <w:separator/>
      </w:r>
    </w:p>
  </w:footnote>
  <w:footnote w:type="continuationSeparator" w:id="0">
    <w:p w:rsidR="006129F9" w:rsidRDefault="0061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D0C2F8"/>
    <w:lvl w:ilvl="0">
      <w:numFmt w:val="bullet"/>
      <w:lvlText w:val="*"/>
      <w:lvlJc w:val="left"/>
    </w:lvl>
  </w:abstractNum>
  <w:abstractNum w:abstractNumId="1">
    <w:nsid w:val="0183307A"/>
    <w:multiLevelType w:val="hybridMultilevel"/>
    <w:tmpl w:val="EE9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91145"/>
    <w:multiLevelType w:val="hybridMultilevel"/>
    <w:tmpl w:val="60A2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178F0"/>
    <w:multiLevelType w:val="hybridMultilevel"/>
    <w:tmpl w:val="E0BA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52540"/>
    <w:multiLevelType w:val="multilevel"/>
    <w:tmpl w:val="A3440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42B2C"/>
    <w:multiLevelType w:val="hybridMultilevel"/>
    <w:tmpl w:val="FB0A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37655"/>
    <w:multiLevelType w:val="hybridMultilevel"/>
    <w:tmpl w:val="CAAA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C71A2"/>
    <w:multiLevelType w:val="hybridMultilevel"/>
    <w:tmpl w:val="D3865C6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1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696A"/>
    <w:multiLevelType w:val="hybridMultilevel"/>
    <w:tmpl w:val="A264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E40FA"/>
    <w:multiLevelType w:val="hybridMultilevel"/>
    <w:tmpl w:val="DCBE0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2186D"/>
    <w:multiLevelType w:val="hybridMultilevel"/>
    <w:tmpl w:val="9032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D0285"/>
    <w:multiLevelType w:val="hybridMultilevel"/>
    <w:tmpl w:val="9A7AB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6D7AAE"/>
    <w:multiLevelType w:val="hybridMultilevel"/>
    <w:tmpl w:val="6BC4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6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B3381"/>
    <w:multiLevelType w:val="hybridMultilevel"/>
    <w:tmpl w:val="E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26EDE"/>
    <w:multiLevelType w:val="hybridMultilevel"/>
    <w:tmpl w:val="B14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23CA3"/>
    <w:multiLevelType w:val="hybridMultilevel"/>
    <w:tmpl w:val="F6B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B01DE3"/>
    <w:multiLevelType w:val="hybridMultilevel"/>
    <w:tmpl w:val="7FB4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3320C"/>
    <w:multiLevelType w:val="hybridMultilevel"/>
    <w:tmpl w:val="884E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F251B"/>
    <w:multiLevelType w:val="hybridMultilevel"/>
    <w:tmpl w:val="8376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4"/>
  </w:num>
  <w:num w:numId="7">
    <w:abstractNumId w:val="16"/>
  </w:num>
  <w:num w:numId="8">
    <w:abstractNumId w:val="14"/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18"/>
  </w:num>
  <w:num w:numId="17">
    <w:abstractNumId w:val="31"/>
  </w:num>
  <w:num w:numId="18">
    <w:abstractNumId w:val="29"/>
  </w:num>
  <w:num w:numId="19">
    <w:abstractNumId w:val="23"/>
  </w:num>
  <w:num w:numId="20">
    <w:abstractNumId w:val="13"/>
  </w:num>
  <w:num w:numId="21">
    <w:abstractNumId w:val="19"/>
  </w:num>
  <w:num w:numId="22">
    <w:abstractNumId w:val="4"/>
  </w:num>
  <w:num w:numId="23">
    <w:abstractNumId w:val="22"/>
  </w:num>
  <w:num w:numId="24">
    <w:abstractNumId w:val="12"/>
  </w:num>
  <w:num w:numId="25">
    <w:abstractNumId w:val="36"/>
  </w:num>
  <w:num w:numId="26">
    <w:abstractNumId w:val="8"/>
  </w:num>
  <w:num w:numId="27">
    <w:abstractNumId w:val="1"/>
  </w:num>
  <w:num w:numId="28">
    <w:abstractNumId w:val="3"/>
  </w:num>
  <w:num w:numId="29">
    <w:abstractNumId w:val="15"/>
  </w:num>
  <w:num w:numId="30">
    <w:abstractNumId w:val="9"/>
  </w:num>
  <w:num w:numId="31">
    <w:abstractNumId w:val="2"/>
  </w:num>
  <w:num w:numId="32">
    <w:abstractNumId w:val="33"/>
  </w:num>
  <w:num w:numId="33">
    <w:abstractNumId w:val="27"/>
  </w:num>
  <w:num w:numId="34">
    <w:abstractNumId w:val="30"/>
  </w:num>
  <w:num w:numId="35">
    <w:abstractNumId w:val="35"/>
  </w:num>
  <w:num w:numId="36">
    <w:abstractNumId w:val="28"/>
  </w:num>
  <w:num w:numId="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8">
    <w:abstractNumId w:val="7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508DE"/>
    <w:rsid w:val="0006073D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26601"/>
    <w:rsid w:val="00130767"/>
    <w:rsid w:val="001356F7"/>
    <w:rsid w:val="00141387"/>
    <w:rsid w:val="001530DA"/>
    <w:rsid w:val="00173C9F"/>
    <w:rsid w:val="001862C5"/>
    <w:rsid w:val="00187BBB"/>
    <w:rsid w:val="001A1021"/>
    <w:rsid w:val="001A1B7F"/>
    <w:rsid w:val="001C66B2"/>
    <w:rsid w:val="001D773D"/>
    <w:rsid w:val="001D7AD6"/>
    <w:rsid w:val="001E4E1F"/>
    <w:rsid w:val="001E541C"/>
    <w:rsid w:val="0020642F"/>
    <w:rsid w:val="002203FB"/>
    <w:rsid w:val="00221DE8"/>
    <w:rsid w:val="00243D5F"/>
    <w:rsid w:val="00286D2B"/>
    <w:rsid w:val="002A7473"/>
    <w:rsid w:val="002B1EFE"/>
    <w:rsid w:val="002B48B2"/>
    <w:rsid w:val="002C1050"/>
    <w:rsid w:val="002D498B"/>
    <w:rsid w:val="002E00CC"/>
    <w:rsid w:val="002F389D"/>
    <w:rsid w:val="0030597C"/>
    <w:rsid w:val="003119E0"/>
    <w:rsid w:val="003252B0"/>
    <w:rsid w:val="00333BDF"/>
    <w:rsid w:val="003741AC"/>
    <w:rsid w:val="00382399"/>
    <w:rsid w:val="00390B22"/>
    <w:rsid w:val="003911DD"/>
    <w:rsid w:val="003A6854"/>
    <w:rsid w:val="003B4491"/>
    <w:rsid w:val="003B69C5"/>
    <w:rsid w:val="003B7D49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66098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4E0154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74FC5"/>
    <w:rsid w:val="005B7F07"/>
    <w:rsid w:val="005E473C"/>
    <w:rsid w:val="006129F9"/>
    <w:rsid w:val="00613A71"/>
    <w:rsid w:val="006307EE"/>
    <w:rsid w:val="00637044"/>
    <w:rsid w:val="00642EEF"/>
    <w:rsid w:val="0064337E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0B62"/>
    <w:rsid w:val="00726AC9"/>
    <w:rsid w:val="007378F9"/>
    <w:rsid w:val="007425BF"/>
    <w:rsid w:val="00745C63"/>
    <w:rsid w:val="007530B0"/>
    <w:rsid w:val="00780330"/>
    <w:rsid w:val="00781751"/>
    <w:rsid w:val="0079237B"/>
    <w:rsid w:val="00794E64"/>
    <w:rsid w:val="007A0906"/>
    <w:rsid w:val="007A61CB"/>
    <w:rsid w:val="007B78E5"/>
    <w:rsid w:val="007C6A72"/>
    <w:rsid w:val="007C73CD"/>
    <w:rsid w:val="007D7EB4"/>
    <w:rsid w:val="007E50C8"/>
    <w:rsid w:val="007F0C92"/>
    <w:rsid w:val="007F47E9"/>
    <w:rsid w:val="007F4EF4"/>
    <w:rsid w:val="0081296A"/>
    <w:rsid w:val="0086120D"/>
    <w:rsid w:val="00863C85"/>
    <w:rsid w:val="00865A4F"/>
    <w:rsid w:val="008843AD"/>
    <w:rsid w:val="00885CF7"/>
    <w:rsid w:val="008B0EC3"/>
    <w:rsid w:val="008B17DD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36C3A"/>
    <w:rsid w:val="009475F9"/>
    <w:rsid w:val="00953EED"/>
    <w:rsid w:val="009565E1"/>
    <w:rsid w:val="00961F81"/>
    <w:rsid w:val="0096709D"/>
    <w:rsid w:val="0097743C"/>
    <w:rsid w:val="00981CC1"/>
    <w:rsid w:val="00987C34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AD5DF5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0F57"/>
    <w:rsid w:val="00B62ABC"/>
    <w:rsid w:val="00B72B53"/>
    <w:rsid w:val="00BA2C3E"/>
    <w:rsid w:val="00BB43AE"/>
    <w:rsid w:val="00BB54ED"/>
    <w:rsid w:val="00BB6A05"/>
    <w:rsid w:val="00BC2926"/>
    <w:rsid w:val="00BD2A4C"/>
    <w:rsid w:val="00BD3E00"/>
    <w:rsid w:val="00BE61D2"/>
    <w:rsid w:val="00C02160"/>
    <w:rsid w:val="00C436D3"/>
    <w:rsid w:val="00C76D88"/>
    <w:rsid w:val="00C82A6E"/>
    <w:rsid w:val="00C836B9"/>
    <w:rsid w:val="00C859CB"/>
    <w:rsid w:val="00C96EDF"/>
    <w:rsid w:val="00CA642D"/>
    <w:rsid w:val="00CB264C"/>
    <w:rsid w:val="00CC6514"/>
    <w:rsid w:val="00CD7F68"/>
    <w:rsid w:val="00CF0852"/>
    <w:rsid w:val="00CF2597"/>
    <w:rsid w:val="00D11F12"/>
    <w:rsid w:val="00D210B2"/>
    <w:rsid w:val="00D45556"/>
    <w:rsid w:val="00D46688"/>
    <w:rsid w:val="00D53ED2"/>
    <w:rsid w:val="00D73ECA"/>
    <w:rsid w:val="00D77C4F"/>
    <w:rsid w:val="00D86413"/>
    <w:rsid w:val="00DB5331"/>
    <w:rsid w:val="00DB5419"/>
    <w:rsid w:val="00DB7133"/>
    <w:rsid w:val="00DD79A1"/>
    <w:rsid w:val="00E00D96"/>
    <w:rsid w:val="00E14C88"/>
    <w:rsid w:val="00E25B69"/>
    <w:rsid w:val="00E276AE"/>
    <w:rsid w:val="00E449A3"/>
    <w:rsid w:val="00E45522"/>
    <w:rsid w:val="00E61314"/>
    <w:rsid w:val="00E7539C"/>
    <w:rsid w:val="00E760D6"/>
    <w:rsid w:val="00E77678"/>
    <w:rsid w:val="00E93109"/>
    <w:rsid w:val="00E94AE3"/>
    <w:rsid w:val="00EA180F"/>
    <w:rsid w:val="00EA5172"/>
    <w:rsid w:val="00EB6AC0"/>
    <w:rsid w:val="00F039C6"/>
    <w:rsid w:val="00F03E07"/>
    <w:rsid w:val="00F164D8"/>
    <w:rsid w:val="00F273D0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,ПАРАГРАФ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,ПАРАГРАФ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2">
    <w:name w:val="Подпись к таблице (2)_"/>
    <w:link w:val="23"/>
    <w:rsid w:val="00E00D96"/>
    <w:rPr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C6A7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3">
    <w:name w:val="footnote text"/>
    <w:basedOn w:val="a"/>
    <w:link w:val="af4"/>
    <w:rsid w:val="0064337E"/>
    <w:rPr>
      <w:lang w:val="en-US"/>
    </w:rPr>
  </w:style>
  <w:style w:type="character" w:customStyle="1" w:styleId="af4">
    <w:name w:val="Текст сноски Знак"/>
    <w:basedOn w:val="a0"/>
    <w:link w:val="af3"/>
    <w:rsid w:val="006433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rsid w:val="0064337E"/>
    <w:rPr>
      <w:rFonts w:cs="Times New Roman"/>
      <w:vertAlign w:val="superscript"/>
    </w:rPr>
  </w:style>
  <w:style w:type="paragraph" w:styleId="af6">
    <w:name w:val="TOC Heading"/>
    <w:basedOn w:val="1"/>
    <w:next w:val="a"/>
    <w:uiPriority w:val="39"/>
    <w:semiHidden/>
    <w:unhideWhenUsed/>
    <w:qFormat/>
    <w:rsid w:val="0046609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3911DD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1">
    <w:name w:val="western1"/>
    <w:basedOn w:val="a"/>
    <w:rsid w:val="00126601"/>
    <w:pPr>
      <w:spacing w:before="100" w:before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44139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9027/ea61b87b9245d83bed1e7ce1dd318018ab76d2a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1B83-151F-4720-A788-41F4D740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User</cp:lastModifiedBy>
  <cp:revision>101</cp:revision>
  <cp:lastPrinted>2020-02-25T03:53:00Z</cp:lastPrinted>
  <dcterms:created xsi:type="dcterms:W3CDTF">2020-02-12T11:17:00Z</dcterms:created>
  <dcterms:modified xsi:type="dcterms:W3CDTF">2024-09-11T09:38:00Z</dcterms:modified>
</cp:coreProperties>
</file>